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5A958" w14:textId="77777777" w:rsidR="00341FA5" w:rsidRDefault="00000000" w:rsidP="00341FA5">
      <w:pPr>
        <w:jc w:val="center"/>
        <w:rPr>
          <w:rFonts w:ascii="Times New Roman" w:hAnsi="Times New Roman" w:cs="Times New Roman"/>
          <w:b/>
          <w:bCs/>
          <w:sz w:val="24"/>
          <w:szCs w:val="24"/>
        </w:rPr>
      </w:pPr>
      <w:r>
        <w:rPr>
          <w:noProof/>
        </w:rPr>
        <w:pict w14:anchorId="0B370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8pt;margin-top:-24.45pt;width:56.8pt;height:52.9pt;z-index:251659264;mso-position-horizontal-relative:text;mso-position-vertical-relative:text;mso-width-relative:page;mso-height-relative:page">
            <v:imagedata r:id="rId6" o:title="ajums logo" cropbottom="10854f"/>
          </v:shape>
        </w:pict>
      </w:r>
      <w:r w:rsidR="00341FA5">
        <w:rPr>
          <w:rFonts w:ascii="Times New Roman" w:hAnsi="Times New Roman" w:cs="Times New Roman"/>
          <w:b/>
          <w:bCs/>
          <w:sz w:val="24"/>
          <w:szCs w:val="24"/>
        </w:rPr>
        <w:t xml:space="preserve">                       </w:t>
      </w:r>
      <w:r w:rsidR="00F83C17">
        <w:rPr>
          <w:rFonts w:ascii="Times New Roman" w:hAnsi="Times New Roman" w:cs="Times New Roman" w:hint="cs"/>
          <w:b/>
          <w:bCs/>
          <w:sz w:val="24"/>
          <w:szCs w:val="24"/>
          <w:rtl/>
        </w:rPr>
        <w:t xml:space="preserve">             </w:t>
      </w:r>
      <w:r w:rsidR="00BD6675" w:rsidRPr="00BD6675">
        <w:rPr>
          <w:rFonts w:ascii="Times New Roman" w:hAnsi="Times New Roman" w:cs="Times New Roman"/>
          <w:b/>
          <w:bCs/>
          <w:sz w:val="24"/>
          <w:szCs w:val="24"/>
        </w:rPr>
        <w:t xml:space="preserve">Educational Deputy </w:t>
      </w:r>
      <w:r w:rsidR="00BD6675">
        <w:rPr>
          <w:rFonts w:ascii="Times New Roman" w:hAnsi="Times New Roman" w:cs="Times New Roman"/>
          <w:b/>
          <w:bCs/>
          <w:sz w:val="24"/>
          <w:szCs w:val="24"/>
        </w:rPr>
        <w:t>o</w:t>
      </w:r>
      <w:r w:rsidR="00BD6675" w:rsidRPr="00BD6675">
        <w:rPr>
          <w:rFonts w:ascii="Times New Roman" w:hAnsi="Times New Roman" w:cs="Times New Roman"/>
          <w:b/>
          <w:bCs/>
          <w:sz w:val="24"/>
          <w:szCs w:val="24"/>
        </w:rPr>
        <w:t xml:space="preserve">f Ahvaz University </w:t>
      </w:r>
      <w:r w:rsidR="00341FA5">
        <w:rPr>
          <w:rFonts w:ascii="Times New Roman" w:hAnsi="Times New Roman" w:cs="Times New Roman"/>
          <w:b/>
          <w:bCs/>
          <w:sz w:val="24"/>
          <w:szCs w:val="24"/>
        </w:rPr>
        <w:t>o</w:t>
      </w:r>
      <w:r w:rsidR="00BD6675" w:rsidRPr="00BD6675">
        <w:rPr>
          <w:rFonts w:ascii="Times New Roman" w:hAnsi="Times New Roman" w:cs="Times New Roman"/>
          <w:b/>
          <w:bCs/>
          <w:sz w:val="24"/>
          <w:szCs w:val="24"/>
        </w:rPr>
        <w:t>f Medical Sciences</w:t>
      </w:r>
    </w:p>
    <w:p w14:paraId="5F6E4239" w14:textId="77777777" w:rsidR="00BD6675" w:rsidRDefault="00F83C17" w:rsidP="00341FA5">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589C10C5" wp14:editId="763C4D73">
                <wp:simplePos x="0" y="0"/>
                <wp:positionH relativeFrom="column">
                  <wp:posOffset>-288290</wp:posOffset>
                </wp:positionH>
                <wp:positionV relativeFrom="paragraph">
                  <wp:posOffset>78740</wp:posOffset>
                </wp:positionV>
                <wp:extent cx="2362200"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622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42699" w14:textId="77777777" w:rsidR="00F83C17" w:rsidRPr="00F83C17" w:rsidRDefault="00F83C17" w:rsidP="00F83C17">
                            <w:pPr>
                              <w:jc w:val="center"/>
                              <w:rPr>
                                <w:rFonts w:cs="B Titr"/>
                                <w:sz w:val="14"/>
                                <w:szCs w:val="14"/>
                                <w:rtl/>
                                <w:lang w:bidi="fa-IR"/>
                              </w:rPr>
                            </w:pPr>
                            <w:r w:rsidRPr="00F83C17">
                              <w:rPr>
                                <w:rFonts w:cs="B Titr" w:hint="cs"/>
                                <w:sz w:val="14"/>
                                <w:szCs w:val="14"/>
                                <w:rtl/>
                                <w:lang w:bidi="fa-IR"/>
                              </w:rPr>
                              <w:t>دانشگاه علوم پزشکی و خدمات بهداتش، درمانی جندی شاپور اهواز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C10C5" id="_x0000_t202" coordsize="21600,21600" o:spt="202" path="m,l,21600r21600,l21600,xe">
                <v:stroke joinstyle="miter"/>
                <v:path gradientshapeok="t" o:connecttype="rect"/>
              </v:shapetype>
              <v:shape id="Text Box 1" o:spid="_x0000_s1026" type="#_x0000_t202" style="position:absolute;margin-left:-22.7pt;margin-top:6.2pt;width:186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" filled="f" stroked="f" strokeweight=".5pt">
                <v:textbox>
                  <w:txbxContent>
                    <w:p w14:paraId="02742699" w14:textId="77777777" w:rsidR="00F83C17" w:rsidRPr="00F83C17" w:rsidRDefault="00F83C17" w:rsidP="00F83C17">
                      <w:pPr>
                        <w:jc w:val="center"/>
                        <w:rPr>
                          <w:rFonts w:cs="B Titr"/>
                          <w:sz w:val="14"/>
                          <w:szCs w:val="14"/>
                          <w:rtl/>
                          <w:lang w:bidi="fa-IR"/>
                        </w:rPr>
                      </w:pPr>
                      <w:r w:rsidRPr="00F83C17">
                        <w:rPr>
                          <w:rFonts w:cs="B Titr" w:hint="cs"/>
                          <w:sz w:val="14"/>
                          <w:szCs w:val="14"/>
                          <w:rtl/>
                          <w:lang w:bidi="fa-IR"/>
                        </w:rPr>
                        <w:t>دانشگاه علوم پزشکی و خدمات بهداتش، درمانی جندی شاپور اهواز</w:t>
                      </w:r>
                    </w:p>
                  </w:txbxContent>
                </v:textbox>
              </v:shape>
            </w:pict>
          </mc:Fallback>
        </mc:AlternateContent>
      </w:r>
      <w:r w:rsidR="00341FA5">
        <w:rPr>
          <w:rFonts w:ascii="Times New Roman" w:hAnsi="Times New Roman" w:cs="Times New Roman"/>
          <w:b/>
          <w:bCs/>
          <w:sz w:val="24"/>
          <w:szCs w:val="24"/>
        </w:rPr>
        <w:t xml:space="preserve">                                                </w:t>
      </w:r>
      <w:r>
        <w:rPr>
          <w:rFonts w:ascii="Times New Roman" w:hAnsi="Times New Roman" w:cs="Times New Roman" w:hint="cs"/>
          <w:b/>
          <w:bCs/>
          <w:sz w:val="24"/>
          <w:szCs w:val="24"/>
          <w:rtl/>
        </w:rPr>
        <w:t xml:space="preserve">       </w:t>
      </w:r>
      <w:r w:rsidR="00BD6675" w:rsidRPr="00BD6675">
        <w:rPr>
          <w:rFonts w:ascii="Times New Roman" w:hAnsi="Times New Roman" w:cs="Times New Roman"/>
          <w:b/>
          <w:bCs/>
          <w:sz w:val="24"/>
          <w:szCs w:val="24"/>
        </w:rPr>
        <w:t xml:space="preserve">Center Of Studies </w:t>
      </w:r>
      <w:r w:rsidR="00341FA5">
        <w:rPr>
          <w:rFonts w:ascii="Times New Roman" w:hAnsi="Times New Roman" w:cs="Times New Roman"/>
          <w:b/>
          <w:bCs/>
          <w:sz w:val="24"/>
          <w:szCs w:val="24"/>
        </w:rPr>
        <w:t>a</w:t>
      </w:r>
      <w:r w:rsidR="00BD6675" w:rsidRPr="00BD6675">
        <w:rPr>
          <w:rFonts w:ascii="Times New Roman" w:hAnsi="Times New Roman" w:cs="Times New Roman"/>
          <w:b/>
          <w:bCs/>
          <w:sz w:val="24"/>
          <w:szCs w:val="24"/>
        </w:rPr>
        <w:t xml:space="preserve">nd Development </w:t>
      </w:r>
      <w:r w:rsidR="00341FA5">
        <w:rPr>
          <w:rFonts w:ascii="Times New Roman" w:hAnsi="Times New Roman" w:cs="Times New Roman"/>
          <w:b/>
          <w:bCs/>
          <w:sz w:val="24"/>
          <w:szCs w:val="24"/>
        </w:rPr>
        <w:t>o</w:t>
      </w:r>
      <w:r w:rsidR="00BD6675" w:rsidRPr="00BD6675">
        <w:rPr>
          <w:rFonts w:ascii="Times New Roman" w:hAnsi="Times New Roman" w:cs="Times New Roman"/>
          <w:b/>
          <w:bCs/>
          <w:sz w:val="24"/>
          <w:szCs w:val="24"/>
        </w:rPr>
        <w:t>f Medical Education</w:t>
      </w:r>
    </w:p>
    <w:p w14:paraId="23EF79D2" w14:textId="77777777" w:rsidR="00BD6675" w:rsidRDefault="00BD6675" w:rsidP="00BD6675">
      <w:pPr>
        <w:rPr>
          <w:rFonts w:ascii="Times New Roman" w:hAnsi="Times New Roman" w:cs="Times New Roman"/>
          <w:b/>
          <w:bCs/>
          <w:sz w:val="24"/>
          <w:szCs w:val="24"/>
        </w:rPr>
      </w:pPr>
      <w:r>
        <w:rPr>
          <w:rFonts w:ascii="Times New Roman" w:hAnsi="Times New Roman" w:cs="Times New Roman"/>
          <w:b/>
          <w:bCs/>
          <w:sz w:val="24"/>
          <w:szCs w:val="24"/>
        </w:rPr>
        <w:t>Course Identification and Course Unit Schedule</w:t>
      </w:r>
      <w:r w:rsidR="00341FA5">
        <w:rPr>
          <w:rFonts w:ascii="Times New Roman" w:hAnsi="Times New Roman" w:cs="Times New Roman"/>
          <w:b/>
          <w:bCs/>
          <w:sz w:val="24"/>
          <w:szCs w:val="24"/>
        </w:rPr>
        <w:tab/>
      </w:r>
      <w:r w:rsidR="00341FA5">
        <w:rPr>
          <w:rFonts w:ascii="Times New Roman" w:hAnsi="Times New Roman" w:cs="Times New Roman"/>
          <w:b/>
          <w:bCs/>
          <w:sz w:val="24"/>
          <w:szCs w:val="24"/>
        </w:rPr>
        <w:tab/>
      </w:r>
      <w:r w:rsidR="00341FA5">
        <w:rPr>
          <w:rFonts w:ascii="Times New Roman" w:hAnsi="Times New Roman" w:cs="Times New Roman"/>
          <w:b/>
          <w:bCs/>
          <w:sz w:val="24"/>
          <w:szCs w:val="24"/>
        </w:rPr>
        <w:tab/>
      </w:r>
      <w:r w:rsidR="00341FA5">
        <w:rPr>
          <w:rFonts w:ascii="Times New Roman" w:hAnsi="Times New Roman" w:cs="Times New Roman"/>
          <w:b/>
          <w:bCs/>
          <w:sz w:val="24"/>
          <w:szCs w:val="24"/>
        </w:rPr>
        <w:tab/>
      </w:r>
      <w:r w:rsidR="00341FA5">
        <w:rPr>
          <w:rFonts w:ascii="Times New Roman" w:hAnsi="Times New Roman" w:cs="Times New Roman"/>
          <w:b/>
          <w:bCs/>
          <w:sz w:val="24"/>
          <w:szCs w:val="24"/>
        </w:rPr>
        <w:tab/>
      </w:r>
      <w:r w:rsidR="00341FA5">
        <w:rPr>
          <w:rFonts w:ascii="Times New Roman" w:hAnsi="Times New Roman" w:cs="Times New Roman"/>
          <w:b/>
          <w:bCs/>
          <w:sz w:val="24"/>
          <w:szCs w:val="24"/>
        </w:rPr>
        <w:tab/>
        <w:t xml:space="preserve">      Student Form</w:t>
      </w:r>
    </w:p>
    <w:tbl>
      <w:tblPr>
        <w:tblStyle w:val="TableGrid"/>
        <w:tblW w:w="0" w:type="auto"/>
        <w:tblLook w:val="04A0" w:firstRow="1" w:lastRow="0" w:firstColumn="1" w:lastColumn="0" w:noHBand="0" w:noVBand="1"/>
      </w:tblPr>
      <w:tblGrid>
        <w:gridCol w:w="10525"/>
      </w:tblGrid>
      <w:tr w:rsidR="00BD6675" w:rsidRPr="00BD6675" w14:paraId="5825B4FF" w14:textId="77777777" w:rsidTr="00341FA5">
        <w:tc>
          <w:tcPr>
            <w:tcW w:w="10525" w:type="dxa"/>
          </w:tcPr>
          <w:p w14:paraId="35214375" w14:textId="2F06B900" w:rsidR="00BD6675" w:rsidRPr="00BD6675" w:rsidRDefault="00BD6675" w:rsidP="00BD6675">
            <w:pPr>
              <w:rPr>
                <w:rFonts w:ascii="Times New Roman" w:hAnsi="Times New Roman" w:cs="Times New Roman"/>
                <w:sz w:val="24"/>
                <w:szCs w:val="24"/>
              </w:rPr>
            </w:pPr>
            <w:r w:rsidRPr="00BD6675">
              <w:rPr>
                <w:rFonts w:ascii="Times New Roman" w:hAnsi="Times New Roman" w:cs="Times New Roman"/>
                <w:sz w:val="24"/>
                <w:szCs w:val="24"/>
              </w:rPr>
              <w:t>Course Title:</w:t>
            </w:r>
            <w:r w:rsidRPr="00BD6675">
              <w:rPr>
                <w:rFonts w:ascii="Times New Roman" w:hAnsi="Times New Roman" w:cs="Times New Roman"/>
                <w:sz w:val="24"/>
                <w:szCs w:val="24"/>
              </w:rPr>
              <w:tab/>
            </w:r>
            <w:r w:rsidR="00CF48B1" w:rsidRPr="00CF48B1">
              <w:rPr>
                <w:rFonts w:ascii="Times New Roman" w:hAnsi="Times New Roman" w:cs="Times New Roman"/>
                <w:sz w:val="24"/>
                <w:szCs w:val="24"/>
              </w:rPr>
              <w:t xml:space="preserve">General </w:t>
            </w:r>
            <w:r w:rsidR="00643581">
              <w:rPr>
                <w:rFonts w:ascii="Times New Roman" w:hAnsi="Times New Roman" w:cs="Times New Roman"/>
                <w:sz w:val="24"/>
                <w:szCs w:val="24"/>
              </w:rPr>
              <w:t xml:space="preserve">English  </w:t>
            </w:r>
            <w:r w:rsidR="00F83C17">
              <w:rPr>
                <w:rFonts w:ascii="Times New Roman" w:hAnsi="Times New Roman" w:cs="Times New Roman" w:hint="cs"/>
                <w:sz w:val="24"/>
                <w:szCs w:val="24"/>
                <w:rtl/>
              </w:rPr>
              <w:t xml:space="preserve">      </w:t>
            </w:r>
            <w:r w:rsidRPr="00BD6675">
              <w:rPr>
                <w:rFonts w:ascii="Times New Roman" w:hAnsi="Times New Roman" w:cs="Times New Roman"/>
                <w:sz w:val="24"/>
                <w:szCs w:val="24"/>
              </w:rPr>
              <w:t>Field And Level Of Study:</w:t>
            </w:r>
            <w:r w:rsidR="00F83C17">
              <w:rPr>
                <w:rFonts w:ascii="Times New Roman" w:hAnsi="Times New Roman" w:cs="Times New Roman" w:hint="cs"/>
                <w:sz w:val="24"/>
                <w:szCs w:val="24"/>
                <w:rtl/>
              </w:rPr>
              <w:t xml:space="preserve"> </w:t>
            </w:r>
            <w:r w:rsidR="00CF48B1" w:rsidRPr="00CF48B1">
              <w:rPr>
                <w:rFonts w:ascii="Times New Roman" w:hAnsi="Times New Roman" w:cs="Times New Roman"/>
                <w:sz w:val="24"/>
                <w:szCs w:val="24"/>
              </w:rPr>
              <w:t xml:space="preserve">Medicine (International </w:t>
            </w:r>
            <w:r w:rsidR="004B50DD" w:rsidRPr="00CF48B1">
              <w:rPr>
                <w:rFonts w:ascii="Times New Roman" w:hAnsi="Times New Roman" w:cs="Times New Roman"/>
                <w:sz w:val="24"/>
                <w:szCs w:val="24"/>
              </w:rPr>
              <w:t>Students)</w:t>
            </w:r>
            <w:r w:rsidR="004B50DD">
              <w:rPr>
                <w:rFonts w:ascii="Times New Roman" w:hAnsi="Times New Roman" w:cs="Times New Roman" w:hint="cs"/>
                <w:sz w:val="24"/>
                <w:szCs w:val="24"/>
                <w:rtl/>
              </w:rPr>
              <w:t xml:space="preserve">  </w:t>
            </w:r>
            <w:r w:rsidR="00F83C17">
              <w:rPr>
                <w:rFonts w:ascii="Times New Roman" w:hAnsi="Times New Roman" w:cs="Times New Roman" w:hint="cs"/>
                <w:sz w:val="24"/>
                <w:szCs w:val="24"/>
                <w:rtl/>
              </w:rPr>
              <w:t xml:space="preserve">   </w:t>
            </w:r>
            <w:r w:rsidRPr="00BD6675">
              <w:rPr>
                <w:rFonts w:ascii="Times New Roman" w:hAnsi="Times New Roman" w:cs="Times New Roman"/>
                <w:sz w:val="24"/>
                <w:szCs w:val="24"/>
              </w:rPr>
              <w:t>Faculty:</w:t>
            </w:r>
            <w:r w:rsidR="00CF48B1">
              <w:rPr>
                <w:rFonts w:ascii="Times New Roman" w:hAnsi="Times New Roman" w:cs="Times New Roman"/>
                <w:sz w:val="24"/>
                <w:szCs w:val="24"/>
              </w:rPr>
              <w:t xml:space="preserve"> </w:t>
            </w:r>
            <w:r w:rsidR="00CF48B1" w:rsidRPr="00CF48B1">
              <w:rPr>
                <w:rFonts w:ascii="Times New Roman" w:hAnsi="Times New Roman" w:cs="Times New Roman"/>
                <w:sz w:val="24"/>
                <w:szCs w:val="24"/>
              </w:rPr>
              <w:t>Medicine</w:t>
            </w:r>
            <w:r w:rsidRPr="00BD6675">
              <w:rPr>
                <w:rFonts w:ascii="Times New Roman" w:hAnsi="Times New Roman" w:cs="Times New Roman"/>
                <w:sz w:val="24"/>
                <w:szCs w:val="24"/>
              </w:rPr>
              <w:tab/>
            </w:r>
            <w:r w:rsidRPr="00BD6675">
              <w:rPr>
                <w:rFonts w:ascii="Times New Roman" w:hAnsi="Times New Roman" w:cs="Times New Roman"/>
                <w:sz w:val="24"/>
                <w:szCs w:val="24"/>
              </w:rPr>
              <w:tab/>
            </w:r>
            <w:r w:rsidR="006D0A22">
              <w:rPr>
                <w:rFonts w:ascii="Times New Roman" w:hAnsi="Times New Roman" w:cs="Times New Roman"/>
                <w:sz w:val="24"/>
                <w:szCs w:val="24"/>
              </w:rPr>
              <w:t xml:space="preserve">          </w:t>
            </w:r>
            <w:r w:rsidRPr="00BD6675">
              <w:rPr>
                <w:rFonts w:ascii="Times New Roman" w:hAnsi="Times New Roman" w:cs="Times New Roman"/>
                <w:sz w:val="24"/>
                <w:szCs w:val="24"/>
              </w:rPr>
              <w:t>Course Code:</w:t>
            </w:r>
            <w:r w:rsidR="00CF48B1">
              <w:t xml:space="preserve"> </w:t>
            </w:r>
            <w:r w:rsidR="00CF48B1" w:rsidRPr="00CF48B1">
              <w:rPr>
                <w:rFonts w:ascii="Times New Roman" w:hAnsi="Times New Roman" w:cs="Times New Roman"/>
                <w:sz w:val="24"/>
                <w:szCs w:val="24"/>
              </w:rPr>
              <w:t>1162009</w:t>
            </w:r>
          </w:p>
        </w:tc>
      </w:tr>
      <w:tr w:rsidR="00BD6675" w:rsidRPr="00BD6675" w14:paraId="69FD0D4F" w14:textId="77777777" w:rsidTr="00341FA5">
        <w:tc>
          <w:tcPr>
            <w:tcW w:w="10525" w:type="dxa"/>
          </w:tcPr>
          <w:p w14:paraId="399D7E24" w14:textId="1E71EE08" w:rsidR="00BD6675" w:rsidRPr="00BD6675" w:rsidRDefault="00BD6675" w:rsidP="00BD6675">
            <w:pPr>
              <w:rPr>
                <w:rFonts w:ascii="Times New Roman" w:hAnsi="Times New Roman" w:cs="Times New Roman"/>
                <w:sz w:val="24"/>
                <w:szCs w:val="24"/>
              </w:rPr>
            </w:pPr>
            <w:r w:rsidRPr="00BD6675">
              <w:rPr>
                <w:rFonts w:ascii="Times New Roman" w:hAnsi="Times New Roman" w:cs="Times New Roman"/>
                <w:sz w:val="24"/>
                <w:szCs w:val="24"/>
              </w:rPr>
              <w:t>Academic Year:</w:t>
            </w:r>
            <w:r w:rsidR="00CF48B1">
              <w:t xml:space="preserve"> </w:t>
            </w:r>
            <w:r w:rsidR="00CF48B1" w:rsidRPr="00CF48B1">
              <w:rPr>
                <w:rFonts w:ascii="Times New Roman" w:hAnsi="Times New Roman" w:cs="Times New Roman"/>
                <w:sz w:val="24"/>
                <w:szCs w:val="24"/>
              </w:rPr>
              <w:t>1404–1405</w:t>
            </w:r>
            <w:r w:rsidRPr="00BD6675">
              <w:rPr>
                <w:rFonts w:ascii="Times New Roman" w:hAnsi="Times New Roman" w:cs="Times New Roman"/>
                <w:sz w:val="24"/>
                <w:szCs w:val="24"/>
              </w:rPr>
              <w:tab/>
              <w:t>Prerequisite:</w:t>
            </w:r>
            <w:r w:rsidR="00CF48B1">
              <w:t xml:space="preserve"> </w:t>
            </w:r>
            <w:r w:rsidR="00CF48B1" w:rsidRPr="00CF48B1">
              <w:rPr>
                <w:rFonts w:ascii="Times New Roman" w:hAnsi="Times New Roman" w:cs="Times New Roman"/>
                <w:sz w:val="24"/>
                <w:szCs w:val="24"/>
              </w:rPr>
              <w:t>Pre-University English / Placement test</w:t>
            </w:r>
            <w:r w:rsidRPr="00BD6675">
              <w:rPr>
                <w:rFonts w:ascii="Times New Roman" w:hAnsi="Times New Roman" w:cs="Times New Roman"/>
                <w:sz w:val="24"/>
                <w:szCs w:val="24"/>
              </w:rPr>
              <w:tab/>
            </w:r>
            <w:r w:rsidRPr="00BD6675">
              <w:rPr>
                <w:rFonts w:ascii="Times New Roman" w:hAnsi="Times New Roman" w:cs="Times New Roman"/>
                <w:sz w:val="24"/>
                <w:szCs w:val="24"/>
              </w:rPr>
              <w:tab/>
            </w:r>
            <w:r w:rsidR="00F83C17">
              <w:rPr>
                <w:rFonts w:ascii="Times New Roman" w:hAnsi="Times New Roman" w:cs="Times New Roman" w:hint="cs"/>
                <w:sz w:val="24"/>
                <w:szCs w:val="24"/>
                <w:rtl/>
              </w:rPr>
              <w:t xml:space="preserve">             </w:t>
            </w:r>
            <w:r w:rsidRPr="00BD6675">
              <w:rPr>
                <w:rFonts w:ascii="Times New Roman" w:hAnsi="Times New Roman" w:cs="Times New Roman"/>
                <w:sz w:val="24"/>
                <w:szCs w:val="24"/>
              </w:rPr>
              <w:t xml:space="preserve">Number </w:t>
            </w:r>
            <w:r w:rsidR="00CF48B1" w:rsidRPr="00BD6675">
              <w:rPr>
                <w:rFonts w:ascii="Times New Roman" w:hAnsi="Times New Roman" w:cs="Times New Roman"/>
                <w:sz w:val="24"/>
                <w:szCs w:val="24"/>
              </w:rPr>
              <w:t>of</w:t>
            </w:r>
            <w:r w:rsidRPr="00BD6675">
              <w:rPr>
                <w:rFonts w:ascii="Times New Roman" w:hAnsi="Times New Roman" w:cs="Times New Roman"/>
                <w:sz w:val="24"/>
                <w:szCs w:val="24"/>
              </w:rPr>
              <w:t xml:space="preserve"> Units: </w:t>
            </w:r>
            <w:r w:rsidR="00CF48B1">
              <w:rPr>
                <w:rFonts w:ascii="Times New Roman" w:hAnsi="Times New Roman" w:cs="Times New Roman"/>
                <w:sz w:val="24"/>
                <w:szCs w:val="24"/>
              </w:rPr>
              <w:t>2</w:t>
            </w:r>
          </w:p>
        </w:tc>
      </w:tr>
      <w:tr w:rsidR="00BD6675" w:rsidRPr="00BD6675" w14:paraId="170A02E7" w14:textId="77777777" w:rsidTr="00341FA5">
        <w:tc>
          <w:tcPr>
            <w:tcW w:w="10525" w:type="dxa"/>
          </w:tcPr>
          <w:p w14:paraId="6406BD20" w14:textId="010EECD5" w:rsidR="00CF48B1" w:rsidRDefault="00BD6675" w:rsidP="00CF48B1">
            <w:pPr>
              <w:rPr>
                <w:rFonts w:ascii="Times New Roman" w:hAnsi="Times New Roman" w:cs="Times New Roman"/>
                <w:sz w:val="24"/>
                <w:szCs w:val="24"/>
              </w:rPr>
            </w:pPr>
            <w:r w:rsidRPr="00BD6675">
              <w:rPr>
                <w:rFonts w:ascii="Times New Roman" w:hAnsi="Times New Roman" w:cs="Times New Roman"/>
                <w:sz w:val="24"/>
                <w:szCs w:val="24"/>
              </w:rPr>
              <w:t>Academic Year:</w:t>
            </w:r>
            <w:r w:rsidR="00CF48B1">
              <w:t xml:space="preserve"> </w:t>
            </w:r>
            <w:r w:rsidR="00CF48B1" w:rsidRPr="00CF48B1">
              <w:rPr>
                <w:rFonts w:ascii="Times New Roman" w:hAnsi="Times New Roman" w:cs="Times New Roman"/>
                <w:sz w:val="24"/>
                <w:szCs w:val="24"/>
              </w:rPr>
              <w:t>1404–1405</w:t>
            </w:r>
            <w:r w:rsidRPr="00BD6675">
              <w:rPr>
                <w:rFonts w:ascii="Times New Roman" w:hAnsi="Times New Roman" w:cs="Times New Roman"/>
                <w:sz w:val="24"/>
                <w:szCs w:val="24"/>
              </w:rPr>
              <w:tab/>
            </w:r>
            <w:r w:rsidR="00F83C17">
              <w:rPr>
                <w:rFonts w:ascii="Times New Roman" w:hAnsi="Times New Roman" w:cs="Times New Roman" w:hint="cs"/>
                <w:sz w:val="24"/>
                <w:szCs w:val="24"/>
                <w:rtl/>
              </w:rPr>
              <w:t xml:space="preserve">            </w:t>
            </w:r>
            <w:r w:rsidR="00CF48B1">
              <w:rPr>
                <w:rFonts w:ascii="Times New Roman" w:hAnsi="Times New Roman" w:cs="Times New Roman"/>
                <w:sz w:val="24"/>
                <w:szCs w:val="24"/>
              </w:rPr>
              <w:t xml:space="preserve">             </w:t>
            </w:r>
            <w:r w:rsidRPr="00BD6675">
              <w:rPr>
                <w:rFonts w:ascii="Times New Roman" w:hAnsi="Times New Roman" w:cs="Times New Roman"/>
                <w:sz w:val="24"/>
                <w:szCs w:val="24"/>
              </w:rPr>
              <w:t>Unit Distribution:</w:t>
            </w:r>
            <w:r w:rsidR="00CF48B1">
              <w:rPr>
                <w:rFonts w:ascii="Times New Roman" w:hAnsi="Times New Roman" w:cs="Times New Roman"/>
                <w:sz w:val="24"/>
                <w:szCs w:val="24"/>
              </w:rPr>
              <w:t xml:space="preserve"> </w:t>
            </w:r>
            <w:r w:rsidR="00CF48B1" w:rsidRPr="00CF48B1">
              <w:rPr>
                <w:rFonts w:ascii="Times New Roman" w:hAnsi="Times New Roman" w:cs="Times New Roman"/>
                <w:sz w:val="24"/>
                <w:szCs w:val="24"/>
              </w:rPr>
              <w:t>2 theoretical units</w:t>
            </w:r>
            <w:r w:rsidRPr="00BD6675">
              <w:rPr>
                <w:rFonts w:ascii="Times New Roman" w:hAnsi="Times New Roman" w:cs="Times New Roman"/>
                <w:sz w:val="24"/>
                <w:szCs w:val="24"/>
              </w:rPr>
              <w:tab/>
            </w:r>
            <w:r w:rsidR="00F83C17">
              <w:rPr>
                <w:rFonts w:ascii="Times New Roman" w:hAnsi="Times New Roman" w:cs="Times New Roman" w:hint="cs"/>
                <w:sz w:val="24"/>
                <w:szCs w:val="24"/>
                <w:rtl/>
              </w:rPr>
              <w:t xml:space="preserve">    </w:t>
            </w:r>
          </w:p>
          <w:p w14:paraId="5B423C23" w14:textId="0AAAF1D3" w:rsidR="00BD6675" w:rsidRPr="00BD6675" w:rsidRDefault="00BD6675" w:rsidP="00CF48B1">
            <w:pPr>
              <w:rPr>
                <w:rFonts w:ascii="Times New Roman" w:hAnsi="Times New Roman" w:cs="Times New Roman"/>
                <w:sz w:val="24"/>
                <w:szCs w:val="24"/>
              </w:rPr>
            </w:pPr>
            <w:r w:rsidRPr="00BD6675">
              <w:rPr>
                <w:rFonts w:ascii="Times New Roman" w:hAnsi="Times New Roman" w:cs="Times New Roman"/>
                <w:sz w:val="24"/>
                <w:szCs w:val="24"/>
              </w:rPr>
              <w:t xml:space="preserve">Group Of Instructors: </w:t>
            </w:r>
            <w:r w:rsidR="00CF48B1" w:rsidRPr="00CF48B1">
              <w:rPr>
                <w:rFonts w:ascii="Times New Roman" w:hAnsi="Times New Roman" w:cs="Times New Roman"/>
                <w:sz w:val="24"/>
                <w:szCs w:val="24"/>
              </w:rPr>
              <w:t>English Department</w:t>
            </w:r>
            <w:r w:rsidR="00CF48B1">
              <w:rPr>
                <w:rFonts w:ascii="Times New Roman" w:hAnsi="Times New Roman" w:cs="Times New Roman"/>
                <w:sz w:val="24"/>
                <w:szCs w:val="24"/>
              </w:rPr>
              <w:t xml:space="preserve">      </w:t>
            </w:r>
            <w:r w:rsidRPr="00BD6675">
              <w:rPr>
                <w:rFonts w:ascii="Times New Roman" w:hAnsi="Times New Roman" w:cs="Times New Roman"/>
                <w:sz w:val="24"/>
                <w:szCs w:val="24"/>
              </w:rPr>
              <w:t xml:space="preserve">Day </w:t>
            </w:r>
            <w:r w:rsidR="004B50DD" w:rsidRPr="00BD6675">
              <w:rPr>
                <w:rFonts w:ascii="Times New Roman" w:hAnsi="Times New Roman" w:cs="Times New Roman"/>
                <w:sz w:val="24"/>
                <w:szCs w:val="24"/>
              </w:rPr>
              <w:t>and</w:t>
            </w:r>
            <w:r w:rsidRPr="00BD6675">
              <w:rPr>
                <w:rFonts w:ascii="Times New Roman" w:hAnsi="Times New Roman" w:cs="Times New Roman"/>
                <w:sz w:val="24"/>
                <w:szCs w:val="24"/>
              </w:rPr>
              <w:t xml:space="preserve"> Time </w:t>
            </w:r>
            <w:r w:rsidR="004B50DD" w:rsidRPr="00BD6675">
              <w:rPr>
                <w:rFonts w:ascii="Times New Roman" w:hAnsi="Times New Roman" w:cs="Times New Roman"/>
                <w:sz w:val="24"/>
                <w:szCs w:val="24"/>
              </w:rPr>
              <w:t>of</w:t>
            </w:r>
            <w:r w:rsidRPr="00BD6675">
              <w:rPr>
                <w:rFonts w:ascii="Times New Roman" w:hAnsi="Times New Roman" w:cs="Times New Roman"/>
                <w:sz w:val="24"/>
                <w:szCs w:val="24"/>
              </w:rPr>
              <w:t xml:space="preserve"> Class: </w:t>
            </w:r>
            <w:r w:rsidR="00CF48B1" w:rsidRPr="00CF48B1">
              <w:rPr>
                <w:rFonts w:ascii="Times New Roman" w:hAnsi="Times New Roman" w:cs="Times New Roman"/>
                <w:sz w:val="24"/>
                <w:szCs w:val="24"/>
              </w:rPr>
              <w:t>Sundays, 10:00–12:00</w:t>
            </w:r>
          </w:p>
        </w:tc>
      </w:tr>
      <w:tr w:rsidR="00BD6675" w:rsidRPr="00BD6675" w14:paraId="7BAD5C15" w14:textId="77777777" w:rsidTr="00341FA5">
        <w:tc>
          <w:tcPr>
            <w:tcW w:w="10525" w:type="dxa"/>
          </w:tcPr>
          <w:p w14:paraId="761E18E1" w14:textId="040798F6" w:rsidR="00BD6675" w:rsidRPr="00BD6675" w:rsidRDefault="00BD6675" w:rsidP="00BD6675">
            <w:pPr>
              <w:rPr>
                <w:rFonts w:ascii="Times New Roman" w:hAnsi="Times New Roman" w:cs="Times New Roman"/>
                <w:sz w:val="24"/>
                <w:szCs w:val="24"/>
              </w:rPr>
            </w:pPr>
            <w:r w:rsidRPr="00BD6675">
              <w:rPr>
                <w:rFonts w:ascii="Times New Roman" w:hAnsi="Times New Roman" w:cs="Times New Roman"/>
                <w:sz w:val="24"/>
                <w:szCs w:val="24"/>
              </w:rPr>
              <w:t xml:space="preserve">Responsible Instructor: </w:t>
            </w:r>
            <w:r w:rsidR="00CF48B1">
              <w:rPr>
                <w:rFonts w:ascii="Times New Roman" w:hAnsi="Times New Roman" w:cs="Times New Roman"/>
                <w:sz w:val="24"/>
                <w:szCs w:val="24"/>
              </w:rPr>
              <w:t xml:space="preserve">Khalil </w:t>
            </w:r>
            <w:proofErr w:type="spellStart"/>
            <w:r w:rsidR="00CF48B1">
              <w:rPr>
                <w:rFonts w:ascii="Times New Roman" w:hAnsi="Times New Roman" w:cs="Times New Roman"/>
                <w:sz w:val="24"/>
                <w:szCs w:val="24"/>
              </w:rPr>
              <w:t>Tazik</w:t>
            </w:r>
            <w:proofErr w:type="spellEnd"/>
            <w:r w:rsidRPr="00BD6675">
              <w:rPr>
                <w:rFonts w:ascii="Times New Roman" w:hAnsi="Times New Roman" w:cs="Times New Roman"/>
                <w:sz w:val="24"/>
                <w:szCs w:val="24"/>
              </w:rPr>
              <w:tab/>
            </w:r>
            <w:r w:rsidRPr="00BD6675">
              <w:rPr>
                <w:rFonts w:ascii="Times New Roman" w:hAnsi="Times New Roman" w:cs="Times New Roman"/>
                <w:sz w:val="24"/>
                <w:szCs w:val="24"/>
              </w:rPr>
              <w:tab/>
              <w:t xml:space="preserve">Email: </w:t>
            </w:r>
            <w:r w:rsidRPr="00BD6675">
              <w:rPr>
                <w:rFonts w:ascii="Times New Roman" w:hAnsi="Times New Roman" w:cs="Times New Roman"/>
                <w:sz w:val="24"/>
                <w:szCs w:val="24"/>
              </w:rPr>
              <w:tab/>
            </w:r>
            <w:r w:rsidR="00CF48B1">
              <w:rPr>
                <w:rFonts w:ascii="Times New Roman" w:hAnsi="Times New Roman" w:cs="Times New Roman"/>
                <w:sz w:val="24"/>
                <w:szCs w:val="24"/>
              </w:rPr>
              <w:t>khaliltazik@gmail.com</w:t>
            </w:r>
            <w:r w:rsidRPr="00BD6675">
              <w:rPr>
                <w:rFonts w:ascii="Times New Roman" w:hAnsi="Times New Roman" w:cs="Times New Roman"/>
                <w:sz w:val="24"/>
                <w:szCs w:val="24"/>
              </w:rPr>
              <w:tab/>
            </w:r>
            <w:r w:rsidRPr="00BD6675">
              <w:rPr>
                <w:rFonts w:ascii="Times New Roman" w:hAnsi="Times New Roman" w:cs="Times New Roman"/>
                <w:sz w:val="24"/>
                <w:szCs w:val="24"/>
              </w:rPr>
              <w:tab/>
            </w:r>
            <w:r w:rsidR="00F83C17">
              <w:rPr>
                <w:rFonts w:ascii="Times New Roman" w:hAnsi="Times New Roman" w:cs="Times New Roman" w:hint="cs"/>
                <w:sz w:val="24"/>
                <w:szCs w:val="24"/>
                <w:rtl/>
              </w:rPr>
              <w:t xml:space="preserve"> </w:t>
            </w:r>
            <w:r w:rsidR="00CF48B1">
              <w:rPr>
                <w:rFonts w:ascii="Times New Roman" w:hAnsi="Times New Roman" w:cs="Times New Roman" w:hint="cs"/>
                <w:sz w:val="24"/>
                <w:szCs w:val="24"/>
                <w:rtl/>
                <w:lang w:bidi="fa-IR"/>
              </w:rPr>
              <w:t xml:space="preserve">                </w:t>
            </w:r>
            <w:r w:rsidR="00F83C17">
              <w:rPr>
                <w:rFonts w:ascii="Times New Roman" w:hAnsi="Times New Roman" w:cs="Times New Roman" w:hint="cs"/>
                <w:sz w:val="24"/>
                <w:szCs w:val="24"/>
                <w:rtl/>
              </w:rPr>
              <w:t xml:space="preserve">    </w:t>
            </w:r>
            <w:r w:rsidRPr="00BD6675">
              <w:rPr>
                <w:rFonts w:ascii="Times New Roman" w:hAnsi="Times New Roman" w:cs="Times New Roman"/>
                <w:sz w:val="24"/>
                <w:szCs w:val="24"/>
              </w:rPr>
              <w:t xml:space="preserve">Days Available </w:t>
            </w:r>
            <w:r w:rsidR="00CF48B1" w:rsidRPr="00BD6675">
              <w:rPr>
                <w:rFonts w:ascii="Times New Roman" w:hAnsi="Times New Roman" w:cs="Times New Roman"/>
                <w:sz w:val="24"/>
                <w:szCs w:val="24"/>
              </w:rPr>
              <w:t>in</w:t>
            </w:r>
            <w:r w:rsidRPr="00BD6675">
              <w:rPr>
                <w:rFonts w:ascii="Times New Roman" w:hAnsi="Times New Roman" w:cs="Times New Roman"/>
                <w:sz w:val="24"/>
                <w:szCs w:val="24"/>
              </w:rPr>
              <w:t xml:space="preserve"> Office: </w:t>
            </w:r>
            <w:r w:rsidR="00CF48B1" w:rsidRPr="00CF48B1">
              <w:rPr>
                <w:rFonts w:ascii="Times New Roman" w:hAnsi="Times New Roman" w:cs="Times New Roman"/>
                <w:sz w:val="24"/>
                <w:szCs w:val="24"/>
              </w:rPr>
              <w:t>Tuesday mornings and Wednesdays, by prior appointment.</w:t>
            </w:r>
          </w:p>
        </w:tc>
      </w:tr>
      <w:tr w:rsidR="00BD6675" w:rsidRPr="00BD6675" w14:paraId="0F9780E4" w14:textId="77777777" w:rsidTr="00341FA5">
        <w:tc>
          <w:tcPr>
            <w:tcW w:w="10525" w:type="dxa"/>
          </w:tcPr>
          <w:p w14:paraId="44B284A5" w14:textId="7F54E3B0" w:rsidR="00BD6675" w:rsidRPr="00BD6675" w:rsidRDefault="00BD6675" w:rsidP="00BD6675">
            <w:pPr>
              <w:rPr>
                <w:rFonts w:ascii="Times New Roman" w:hAnsi="Times New Roman" w:cs="Times New Roman"/>
                <w:sz w:val="24"/>
                <w:szCs w:val="24"/>
              </w:rPr>
            </w:pPr>
            <w:r w:rsidRPr="00BD6675">
              <w:rPr>
                <w:rFonts w:ascii="Times New Roman" w:hAnsi="Times New Roman" w:cs="Times New Roman"/>
                <w:sz w:val="24"/>
                <w:szCs w:val="24"/>
              </w:rPr>
              <w:t xml:space="preserve">General Objectives </w:t>
            </w:r>
            <w:r w:rsidR="00CF48B1" w:rsidRPr="00BD6675">
              <w:rPr>
                <w:rFonts w:ascii="Times New Roman" w:hAnsi="Times New Roman" w:cs="Times New Roman"/>
                <w:sz w:val="24"/>
                <w:szCs w:val="24"/>
              </w:rPr>
              <w:t>of</w:t>
            </w:r>
            <w:r w:rsidRPr="00BD6675">
              <w:rPr>
                <w:rFonts w:ascii="Times New Roman" w:hAnsi="Times New Roman" w:cs="Times New Roman"/>
                <w:sz w:val="24"/>
                <w:szCs w:val="24"/>
              </w:rPr>
              <w:t xml:space="preserve"> The Course:</w:t>
            </w:r>
            <w:r w:rsidR="00CF48B1">
              <w:t xml:space="preserve"> </w:t>
            </w:r>
            <w:r w:rsidR="00CF48B1" w:rsidRPr="00CF48B1">
              <w:rPr>
                <w:rFonts w:ascii="Times New Roman" w:hAnsi="Times New Roman" w:cs="Times New Roman"/>
                <w:sz w:val="24"/>
                <w:szCs w:val="24"/>
              </w:rPr>
              <w:t>By the end of this course, students are expected to improve their general English vocabulary knowledge and use it effectively in everyday academic and social communication. The course aims to develop learners’ ability to understand, remember, and use high-frequency vocabulary items in meaningful contexts, while also improving their speaking, reading, listening, and writing performance.</w:t>
            </w:r>
          </w:p>
        </w:tc>
      </w:tr>
      <w:tr w:rsidR="00BD6675" w:rsidRPr="00BD6675" w14:paraId="07F6C2F8" w14:textId="77777777" w:rsidTr="00341FA5">
        <w:tc>
          <w:tcPr>
            <w:tcW w:w="10525" w:type="dxa"/>
          </w:tcPr>
          <w:p w14:paraId="1A191A76" w14:textId="77777777" w:rsidR="00CF48B1" w:rsidRDefault="00BD6675" w:rsidP="00CF48B1">
            <w:pPr>
              <w:rPr>
                <w:rFonts w:ascii="Times New Roman" w:hAnsi="Times New Roman" w:cs="Times New Roman"/>
                <w:sz w:val="24"/>
                <w:szCs w:val="24"/>
              </w:rPr>
            </w:pPr>
            <w:r w:rsidRPr="00BD6675">
              <w:rPr>
                <w:rFonts w:ascii="Times New Roman" w:hAnsi="Times New Roman" w:cs="Times New Roman"/>
                <w:sz w:val="24"/>
                <w:szCs w:val="24"/>
              </w:rPr>
              <w:t xml:space="preserve">Specific Objectives: </w:t>
            </w:r>
          </w:p>
          <w:p w14:paraId="0C75BD11" w14:textId="0626D07E" w:rsidR="00CF48B1" w:rsidRPr="00CF48B1" w:rsidRDefault="00CF48B1" w:rsidP="00CF48B1">
            <w:pPr>
              <w:spacing w:after="0" w:line="240" w:lineRule="auto"/>
              <w:rPr>
                <w:rFonts w:ascii="Times New Roman" w:hAnsi="Times New Roman" w:cs="Times New Roman"/>
                <w:sz w:val="24"/>
                <w:szCs w:val="24"/>
              </w:rPr>
            </w:pPr>
            <w:r w:rsidRPr="00CF48B1">
              <w:rPr>
                <w:rFonts w:ascii="Times New Roman" w:hAnsi="Times New Roman" w:cs="Times New Roman"/>
                <w:sz w:val="24"/>
                <w:szCs w:val="24"/>
              </w:rPr>
              <w:t>By the end of the course, students will be able to:</w:t>
            </w:r>
          </w:p>
          <w:p w14:paraId="1BE2DE17" w14:textId="77777777" w:rsidR="00CF48B1" w:rsidRPr="00CF48B1" w:rsidRDefault="00CF48B1" w:rsidP="00CF48B1">
            <w:pPr>
              <w:spacing w:after="0" w:line="240" w:lineRule="auto"/>
              <w:rPr>
                <w:rFonts w:ascii="Times New Roman" w:hAnsi="Times New Roman" w:cs="Times New Roman"/>
                <w:sz w:val="24"/>
                <w:szCs w:val="24"/>
              </w:rPr>
            </w:pPr>
          </w:p>
          <w:p w14:paraId="696ED293" w14:textId="62D25619" w:rsidR="00CF48B1" w:rsidRPr="00CF48B1" w:rsidRDefault="00CF48B1" w:rsidP="00CF48B1">
            <w:pPr>
              <w:pStyle w:val="ListParagraph"/>
              <w:numPr>
                <w:ilvl w:val="0"/>
                <w:numId w:val="1"/>
              </w:numPr>
              <w:spacing w:after="0" w:line="240" w:lineRule="auto"/>
              <w:rPr>
                <w:rFonts w:ascii="Times New Roman" w:hAnsi="Times New Roman" w:cs="Times New Roman"/>
                <w:sz w:val="24"/>
                <w:szCs w:val="24"/>
              </w:rPr>
            </w:pPr>
            <w:r w:rsidRPr="00CF48B1">
              <w:rPr>
                <w:rFonts w:ascii="Times New Roman" w:hAnsi="Times New Roman" w:cs="Times New Roman"/>
                <w:sz w:val="24"/>
                <w:szCs w:val="24"/>
              </w:rPr>
              <w:t>understand and use common pre-intermediate and intermediate English vocabulary;</w:t>
            </w:r>
          </w:p>
          <w:p w14:paraId="5B913069" w14:textId="6494B12E" w:rsidR="00CF48B1" w:rsidRPr="00CF48B1" w:rsidRDefault="00CF48B1" w:rsidP="00CF48B1">
            <w:pPr>
              <w:pStyle w:val="ListParagraph"/>
              <w:numPr>
                <w:ilvl w:val="0"/>
                <w:numId w:val="1"/>
              </w:numPr>
              <w:spacing w:after="0" w:line="240" w:lineRule="auto"/>
              <w:rPr>
                <w:rFonts w:ascii="Times New Roman" w:hAnsi="Times New Roman" w:cs="Times New Roman"/>
                <w:sz w:val="24"/>
                <w:szCs w:val="24"/>
              </w:rPr>
            </w:pPr>
            <w:r w:rsidRPr="00CF48B1">
              <w:rPr>
                <w:rFonts w:ascii="Times New Roman" w:hAnsi="Times New Roman" w:cs="Times New Roman"/>
                <w:sz w:val="24"/>
                <w:szCs w:val="24"/>
              </w:rPr>
              <w:t>recognize vocabulary related to everyday topics such as family, study, health, travel, work, and communication;</w:t>
            </w:r>
          </w:p>
          <w:p w14:paraId="6BFB1245" w14:textId="45512E87" w:rsidR="00CF48B1" w:rsidRPr="00CF48B1" w:rsidRDefault="00CF48B1" w:rsidP="00CF48B1">
            <w:pPr>
              <w:pStyle w:val="ListParagraph"/>
              <w:numPr>
                <w:ilvl w:val="0"/>
                <w:numId w:val="1"/>
              </w:numPr>
              <w:spacing w:after="0" w:line="240" w:lineRule="auto"/>
              <w:rPr>
                <w:rFonts w:ascii="Times New Roman" w:hAnsi="Times New Roman" w:cs="Times New Roman"/>
                <w:sz w:val="24"/>
                <w:szCs w:val="24"/>
              </w:rPr>
            </w:pPr>
            <w:r w:rsidRPr="00CF48B1">
              <w:rPr>
                <w:rFonts w:ascii="Times New Roman" w:hAnsi="Times New Roman" w:cs="Times New Roman"/>
                <w:sz w:val="24"/>
                <w:szCs w:val="24"/>
              </w:rPr>
              <w:t>use newly learned words and expressions in sentences and short conversations;</w:t>
            </w:r>
          </w:p>
          <w:p w14:paraId="19F8D103" w14:textId="1528DB09" w:rsidR="00CF48B1" w:rsidRPr="00CF48B1" w:rsidRDefault="00CF48B1" w:rsidP="00CF48B1">
            <w:pPr>
              <w:pStyle w:val="ListParagraph"/>
              <w:numPr>
                <w:ilvl w:val="0"/>
                <w:numId w:val="1"/>
              </w:numPr>
              <w:spacing w:after="0" w:line="240" w:lineRule="auto"/>
              <w:rPr>
                <w:rFonts w:ascii="Times New Roman" w:hAnsi="Times New Roman" w:cs="Times New Roman"/>
                <w:sz w:val="24"/>
                <w:szCs w:val="24"/>
              </w:rPr>
            </w:pPr>
            <w:r w:rsidRPr="00CF48B1">
              <w:rPr>
                <w:rFonts w:ascii="Times New Roman" w:hAnsi="Times New Roman" w:cs="Times New Roman"/>
                <w:sz w:val="24"/>
                <w:szCs w:val="24"/>
              </w:rPr>
              <w:t>improve reading comprehension through vocabulary-based texts and exercises;</w:t>
            </w:r>
          </w:p>
          <w:p w14:paraId="797721F3" w14:textId="6DED8917" w:rsidR="00CF48B1" w:rsidRPr="00CF48B1" w:rsidRDefault="00CF48B1" w:rsidP="00CF48B1">
            <w:pPr>
              <w:pStyle w:val="ListParagraph"/>
              <w:numPr>
                <w:ilvl w:val="0"/>
                <w:numId w:val="1"/>
              </w:numPr>
              <w:spacing w:after="0" w:line="240" w:lineRule="auto"/>
              <w:rPr>
                <w:rFonts w:ascii="Times New Roman" w:hAnsi="Times New Roman" w:cs="Times New Roman"/>
                <w:sz w:val="24"/>
                <w:szCs w:val="24"/>
              </w:rPr>
            </w:pPr>
            <w:r w:rsidRPr="00CF48B1">
              <w:rPr>
                <w:rFonts w:ascii="Times New Roman" w:hAnsi="Times New Roman" w:cs="Times New Roman"/>
                <w:sz w:val="24"/>
                <w:szCs w:val="24"/>
              </w:rPr>
              <w:t>develop speaking fluency using topic-based vocabulary;</w:t>
            </w:r>
          </w:p>
          <w:p w14:paraId="6A5E5A84" w14:textId="74A80F48" w:rsidR="00CF48B1" w:rsidRPr="00CF48B1" w:rsidRDefault="00CF48B1" w:rsidP="00CF48B1">
            <w:pPr>
              <w:pStyle w:val="ListParagraph"/>
              <w:numPr>
                <w:ilvl w:val="0"/>
                <w:numId w:val="1"/>
              </w:numPr>
              <w:spacing w:after="0" w:line="240" w:lineRule="auto"/>
              <w:rPr>
                <w:rFonts w:ascii="Times New Roman" w:hAnsi="Times New Roman" w:cs="Times New Roman"/>
                <w:sz w:val="24"/>
                <w:szCs w:val="24"/>
              </w:rPr>
            </w:pPr>
            <w:r w:rsidRPr="00CF48B1">
              <w:rPr>
                <w:rFonts w:ascii="Times New Roman" w:hAnsi="Times New Roman" w:cs="Times New Roman"/>
                <w:sz w:val="24"/>
                <w:szCs w:val="24"/>
              </w:rPr>
              <w:t>identify synonyms, antonyms, collocations, and word families;</w:t>
            </w:r>
          </w:p>
          <w:p w14:paraId="40C361E1" w14:textId="56EB3252" w:rsidR="00CF48B1" w:rsidRPr="00CF48B1" w:rsidRDefault="00CF48B1" w:rsidP="00CF48B1">
            <w:pPr>
              <w:pStyle w:val="ListParagraph"/>
              <w:numPr>
                <w:ilvl w:val="0"/>
                <w:numId w:val="1"/>
              </w:numPr>
              <w:spacing w:after="0" w:line="240" w:lineRule="auto"/>
              <w:rPr>
                <w:rFonts w:ascii="Times New Roman" w:hAnsi="Times New Roman" w:cs="Times New Roman"/>
                <w:sz w:val="24"/>
                <w:szCs w:val="24"/>
              </w:rPr>
            </w:pPr>
            <w:r w:rsidRPr="00CF48B1">
              <w:rPr>
                <w:rFonts w:ascii="Times New Roman" w:hAnsi="Times New Roman" w:cs="Times New Roman"/>
                <w:sz w:val="24"/>
                <w:szCs w:val="24"/>
              </w:rPr>
              <w:t>use context clues to guess the meaning of unfamiliar words;</w:t>
            </w:r>
          </w:p>
          <w:p w14:paraId="228ECC1B" w14:textId="668C8EC7" w:rsidR="00CF48B1" w:rsidRPr="00CF48B1" w:rsidRDefault="00CF48B1" w:rsidP="00CF48B1">
            <w:pPr>
              <w:pStyle w:val="ListParagraph"/>
              <w:numPr>
                <w:ilvl w:val="0"/>
                <w:numId w:val="1"/>
              </w:numPr>
              <w:spacing w:after="0" w:line="240" w:lineRule="auto"/>
              <w:rPr>
                <w:rFonts w:ascii="Times New Roman" w:hAnsi="Times New Roman" w:cs="Times New Roman"/>
                <w:sz w:val="24"/>
                <w:szCs w:val="24"/>
              </w:rPr>
            </w:pPr>
            <w:r w:rsidRPr="00CF48B1">
              <w:rPr>
                <w:rFonts w:ascii="Times New Roman" w:hAnsi="Times New Roman" w:cs="Times New Roman"/>
                <w:sz w:val="24"/>
                <w:szCs w:val="24"/>
              </w:rPr>
              <w:t>keep a vocabulary notebook and review lexical items independently;</w:t>
            </w:r>
          </w:p>
          <w:p w14:paraId="5B38F9B4" w14:textId="56429CA7" w:rsidR="00CF48B1" w:rsidRPr="00CF48B1" w:rsidRDefault="00CF48B1" w:rsidP="00CF48B1">
            <w:pPr>
              <w:pStyle w:val="ListParagraph"/>
              <w:numPr>
                <w:ilvl w:val="0"/>
                <w:numId w:val="1"/>
              </w:numPr>
              <w:spacing w:after="0" w:line="240" w:lineRule="auto"/>
              <w:rPr>
                <w:rFonts w:ascii="Times New Roman" w:hAnsi="Times New Roman" w:cs="Times New Roman"/>
                <w:sz w:val="24"/>
                <w:szCs w:val="24"/>
              </w:rPr>
            </w:pPr>
            <w:r w:rsidRPr="00CF48B1">
              <w:rPr>
                <w:rFonts w:ascii="Times New Roman" w:hAnsi="Times New Roman" w:cs="Times New Roman"/>
                <w:sz w:val="24"/>
                <w:szCs w:val="24"/>
              </w:rPr>
              <w:t>participate in pair work, group discussion, and classroom tasks using target vocabulary;</w:t>
            </w:r>
          </w:p>
          <w:p w14:paraId="4238613A" w14:textId="45635AEE" w:rsidR="00BD6675" w:rsidRPr="00CF48B1" w:rsidRDefault="00CF48B1" w:rsidP="00CF48B1">
            <w:pPr>
              <w:pStyle w:val="ListParagraph"/>
              <w:numPr>
                <w:ilvl w:val="0"/>
                <w:numId w:val="1"/>
              </w:numPr>
              <w:rPr>
                <w:rFonts w:ascii="Times New Roman" w:hAnsi="Times New Roman" w:cs="Times New Roman"/>
                <w:sz w:val="24"/>
                <w:szCs w:val="24"/>
              </w:rPr>
            </w:pPr>
            <w:r w:rsidRPr="00CF48B1">
              <w:rPr>
                <w:rFonts w:ascii="Times New Roman" w:hAnsi="Times New Roman" w:cs="Times New Roman"/>
                <w:sz w:val="24"/>
                <w:szCs w:val="24"/>
              </w:rPr>
              <w:t>demonstrate progress through quizzes, assignments, and exams.</w:t>
            </w:r>
          </w:p>
        </w:tc>
      </w:tr>
      <w:tr w:rsidR="00BD6675" w:rsidRPr="00BD6675" w14:paraId="0DDE3B09" w14:textId="77777777" w:rsidTr="00341FA5">
        <w:tc>
          <w:tcPr>
            <w:tcW w:w="10525" w:type="dxa"/>
          </w:tcPr>
          <w:p w14:paraId="20A24FDB" w14:textId="3A6B37FD" w:rsidR="00BD6675" w:rsidRPr="00BD6675" w:rsidRDefault="00BD6675" w:rsidP="00BD6675">
            <w:pPr>
              <w:rPr>
                <w:rFonts w:ascii="Times New Roman" w:hAnsi="Times New Roman" w:cs="Times New Roman"/>
                <w:sz w:val="24"/>
                <w:szCs w:val="24"/>
              </w:rPr>
            </w:pPr>
            <w:r w:rsidRPr="00BD6675">
              <w:rPr>
                <w:rFonts w:ascii="Times New Roman" w:hAnsi="Times New Roman" w:cs="Times New Roman"/>
                <w:sz w:val="24"/>
                <w:szCs w:val="24"/>
              </w:rPr>
              <w:t>Course Description:</w:t>
            </w:r>
            <w:r w:rsidR="00CF48B1">
              <w:t xml:space="preserve"> </w:t>
            </w:r>
            <w:r w:rsidR="00CF48B1" w:rsidRPr="00CF48B1">
              <w:rPr>
                <w:rFonts w:ascii="Times New Roman" w:hAnsi="Times New Roman" w:cs="Times New Roman"/>
                <w:sz w:val="24"/>
                <w:szCs w:val="24"/>
              </w:rPr>
              <w:t>This course is designed for international students who need to strengthen their general English proficiency with a special focus on vocabulary development. The course is primarily based on English Vocabulary in Use (Pre-intermediate and Intermediate) and includes classroom instruction, guided practice, communicative activities, and regular review. Students will learn vocabulary related to daily life, university settings, social interaction, and general communication. The course also emphasizes correct pronunciation, contextualized usage, learner autonomy, and active participation in class activities.</w:t>
            </w:r>
          </w:p>
        </w:tc>
      </w:tr>
    </w:tbl>
    <w:p w14:paraId="218B7DC5" w14:textId="77777777" w:rsidR="00BD6675" w:rsidRDefault="00BD6675" w:rsidP="00BD6675">
      <w:pPr>
        <w:rPr>
          <w:rFonts w:ascii="Times New Roman" w:hAnsi="Times New Roman" w:cs="Times New Roman"/>
          <w:sz w:val="24"/>
          <w:szCs w:val="24"/>
        </w:rPr>
      </w:pPr>
    </w:p>
    <w:p w14:paraId="63465C10" w14:textId="77777777" w:rsidR="004B50DD" w:rsidRDefault="004B50DD" w:rsidP="00BD6675">
      <w:pPr>
        <w:rPr>
          <w:rFonts w:ascii="Times New Roman" w:hAnsi="Times New Roman" w:cs="Times New Roman"/>
          <w:sz w:val="24"/>
          <w:szCs w:val="24"/>
        </w:rPr>
      </w:pPr>
    </w:p>
    <w:p w14:paraId="3E9AF028" w14:textId="77777777" w:rsidR="004B50DD" w:rsidRDefault="004B50DD" w:rsidP="00BD6675">
      <w:pPr>
        <w:rPr>
          <w:rFonts w:ascii="Times New Roman" w:hAnsi="Times New Roman" w:cs="Times New Roman"/>
          <w:sz w:val="24"/>
          <w:szCs w:val="24"/>
        </w:rPr>
      </w:pPr>
    </w:p>
    <w:p w14:paraId="54A0FB4D" w14:textId="77777777" w:rsidR="004B50DD" w:rsidRDefault="004B50DD" w:rsidP="00BD6675">
      <w:pPr>
        <w:rPr>
          <w:rFonts w:ascii="Times New Roman" w:hAnsi="Times New Roman" w:cs="Times New Roman"/>
          <w:sz w:val="24"/>
          <w:szCs w:val="24"/>
        </w:rPr>
      </w:pPr>
    </w:p>
    <w:p w14:paraId="2162B344" w14:textId="77777777" w:rsidR="004B50DD" w:rsidRDefault="004B50DD" w:rsidP="00BD6675">
      <w:pPr>
        <w:rPr>
          <w:rFonts w:ascii="Times New Roman" w:hAnsi="Times New Roman" w:cs="Times New Roman"/>
          <w:sz w:val="24"/>
          <w:szCs w:val="24"/>
        </w:rPr>
      </w:pPr>
    </w:p>
    <w:p w14:paraId="79C276CD" w14:textId="77777777" w:rsidR="004B50DD" w:rsidRDefault="004B50DD" w:rsidP="00BD6675">
      <w:pPr>
        <w:rPr>
          <w:rFonts w:ascii="Times New Roman" w:hAnsi="Times New Roman" w:cs="Times New Roman"/>
          <w:sz w:val="24"/>
          <w:szCs w:val="24"/>
        </w:rPr>
      </w:pPr>
    </w:p>
    <w:p w14:paraId="2D1F516B" w14:textId="77777777" w:rsidR="004B50DD" w:rsidRDefault="004B50DD" w:rsidP="00BD6675">
      <w:pPr>
        <w:rPr>
          <w:rFonts w:ascii="Times New Roman" w:hAnsi="Times New Roman" w:cs="Times New Roman"/>
          <w:sz w:val="24"/>
          <w:szCs w:val="24"/>
        </w:rPr>
      </w:pPr>
    </w:p>
    <w:p w14:paraId="399E6A67" w14:textId="77777777" w:rsidR="004B50DD" w:rsidRPr="00BD6675" w:rsidRDefault="004B50DD" w:rsidP="00BD6675">
      <w:pPr>
        <w:rPr>
          <w:rFonts w:ascii="Times New Roman" w:hAnsi="Times New Roman" w:cs="Times New Roman"/>
          <w:sz w:val="24"/>
          <w:szCs w:val="24"/>
        </w:rPr>
      </w:pPr>
    </w:p>
    <w:tbl>
      <w:tblPr>
        <w:tblStyle w:val="TableGrid"/>
        <w:tblW w:w="10768" w:type="dxa"/>
        <w:tblLook w:val="04A0" w:firstRow="1" w:lastRow="0" w:firstColumn="1" w:lastColumn="0" w:noHBand="0" w:noVBand="1"/>
      </w:tblPr>
      <w:tblGrid>
        <w:gridCol w:w="1364"/>
        <w:gridCol w:w="1273"/>
        <w:gridCol w:w="3009"/>
        <w:gridCol w:w="2043"/>
        <w:gridCol w:w="1750"/>
        <w:gridCol w:w="1329"/>
      </w:tblGrid>
      <w:tr w:rsidR="00BD6675" w:rsidRPr="00BD6675" w14:paraId="06B88200" w14:textId="77777777" w:rsidTr="00B14BEC">
        <w:trPr>
          <w:trHeight w:val="432"/>
        </w:trPr>
        <w:tc>
          <w:tcPr>
            <w:tcW w:w="1364" w:type="dxa"/>
          </w:tcPr>
          <w:p w14:paraId="7F64BC90"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lastRenderedPageBreak/>
              <w:t>Session</w:t>
            </w:r>
          </w:p>
        </w:tc>
        <w:tc>
          <w:tcPr>
            <w:tcW w:w="1273" w:type="dxa"/>
          </w:tcPr>
          <w:p w14:paraId="56A2E3E3"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t>Data</w:t>
            </w:r>
          </w:p>
        </w:tc>
        <w:tc>
          <w:tcPr>
            <w:tcW w:w="3009" w:type="dxa"/>
          </w:tcPr>
          <w:p w14:paraId="420D53CE"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t>Main Topics (Expected Concepts To Be Taught)</w:t>
            </w:r>
          </w:p>
        </w:tc>
        <w:tc>
          <w:tcPr>
            <w:tcW w:w="2043" w:type="dxa"/>
          </w:tcPr>
          <w:p w14:paraId="1454E599"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t>Learner Activities</w:t>
            </w:r>
          </w:p>
        </w:tc>
        <w:tc>
          <w:tcPr>
            <w:tcW w:w="1750" w:type="dxa"/>
          </w:tcPr>
          <w:p w14:paraId="17F8D74E"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t>Teaching Method</w:t>
            </w:r>
          </w:p>
        </w:tc>
        <w:tc>
          <w:tcPr>
            <w:tcW w:w="1329" w:type="dxa"/>
          </w:tcPr>
          <w:p w14:paraId="40689212"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t>Instructor Name</w:t>
            </w:r>
          </w:p>
        </w:tc>
      </w:tr>
      <w:tr w:rsidR="00517D61" w14:paraId="5CF86E98" w14:textId="77777777" w:rsidTr="00847F07">
        <w:trPr>
          <w:trHeight w:val="389"/>
        </w:trPr>
        <w:tc>
          <w:tcPr>
            <w:tcW w:w="1364" w:type="dxa"/>
          </w:tcPr>
          <w:p w14:paraId="6F5FFC16" w14:textId="4BDAF142"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1</w:t>
            </w:r>
          </w:p>
        </w:tc>
        <w:tc>
          <w:tcPr>
            <w:tcW w:w="1273" w:type="dxa"/>
            <w:vAlign w:val="center"/>
          </w:tcPr>
          <w:p w14:paraId="5056B9C6" w14:textId="7918B793" w:rsidR="00517D61" w:rsidRDefault="00517D61" w:rsidP="00517D61">
            <w:pPr>
              <w:rPr>
                <w:rFonts w:ascii="Times New Roman" w:hAnsi="Times New Roman" w:cs="Times New Roman"/>
                <w:b/>
                <w:bCs/>
                <w:sz w:val="24"/>
                <w:szCs w:val="24"/>
              </w:rPr>
            </w:pPr>
            <w:r>
              <w:rPr>
                <w:lang w:val="en"/>
              </w:rPr>
              <w:t>2025-09-28</w:t>
            </w:r>
          </w:p>
        </w:tc>
        <w:tc>
          <w:tcPr>
            <w:tcW w:w="3009" w:type="dxa"/>
          </w:tcPr>
          <w:p w14:paraId="2A21BC6B" w14:textId="4E21AC76" w:rsidR="00517D61" w:rsidRDefault="00517D61" w:rsidP="00517D61">
            <w:pPr>
              <w:rPr>
                <w:rFonts w:ascii="Times New Roman" w:hAnsi="Times New Roman" w:cs="Times New Roman"/>
                <w:b/>
                <w:bCs/>
                <w:sz w:val="24"/>
                <w:szCs w:val="24"/>
              </w:rPr>
            </w:pPr>
            <w:r w:rsidRPr="008171B7">
              <w:t xml:space="preserve">Course introduction; diagnostic assessment; introduction to vocabulary learning strategies </w:t>
            </w:r>
          </w:p>
        </w:tc>
        <w:tc>
          <w:tcPr>
            <w:tcW w:w="2043" w:type="dxa"/>
          </w:tcPr>
          <w:p w14:paraId="6B462664" w14:textId="7CE1FD6F" w:rsidR="00517D61" w:rsidRDefault="00517D61" w:rsidP="00517D61">
            <w:pPr>
              <w:rPr>
                <w:rFonts w:ascii="Times New Roman" w:hAnsi="Times New Roman" w:cs="Times New Roman"/>
                <w:b/>
                <w:bCs/>
                <w:sz w:val="24"/>
                <w:szCs w:val="24"/>
              </w:rPr>
            </w:pPr>
            <w:r w:rsidRPr="008171B7">
              <w:t xml:space="preserve">Self-introduction, placement activities, vocabulary notebook setup </w:t>
            </w:r>
          </w:p>
        </w:tc>
        <w:tc>
          <w:tcPr>
            <w:tcW w:w="1750" w:type="dxa"/>
          </w:tcPr>
          <w:p w14:paraId="7D3BBC24" w14:textId="04C491F9" w:rsidR="00517D61" w:rsidRDefault="00517D61" w:rsidP="00517D61">
            <w:pPr>
              <w:rPr>
                <w:rFonts w:ascii="Times New Roman" w:hAnsi="Times New Roman" w:cs="Times New Roman"/>
                <w:b/>
                <w:bCs/>
                <w:sz w:val="24"/>
                <w:szCs w:val="24"/>
              </w:rPr>
            </w:pPr>
            <w:r w:rsidRPr="008171B7">
              <w:t>Lecture, discussion, needs analysis</w:t>
            </w:r>
          </w:p>
        </w:tc>
        <w:tc>
          <w:tcPr>
            <w:tcW w:w="1329" w:type="dxa"/>
          </w:tcPr>
          <w:p w14:paraId="77ADADFB" w14:textId="38E7F4DB"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3010F0AE" w14:textId="77777777" w:rsidTr="00847F07">
        <w:trPr>
          <w:trHeight w:val="389"/>
        </w:trPr>
        <w:tc>
          <w:tcPr>
            <w:tcW w:w="1364" w:type="dxa"/>
          </w:tcPr>
          <w:p w14:paraId="41B79329" w14:textId="29665562"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2</w:t>
            </w:r>
          </w:p>
        </w:tc>
        <w:tc>
          <w:tcPr>
            <w:tcW w:w="1273" w:type="dxa"/>
            <w:vAlign w:val="center"/>
          </w:tcPr>
          <w:p w14:paraId="3A9572D9" w14:textId="444788F9" w:rsidR="00517D61" w:rsidRDefault="00517D61" w:rsidP="00517D61">
            <w:pPr>
              <w:rPr>
                <w:rFonts w:ascii="Times New Roman" w:hAnsi="Times New Roman" w:cs="Times New Roman"/>
                <w:b/>
                <w:bCs/>
                <w:sz w:val="24"/>
                <w:szCs w:val="24"/>
              </w:rPr>
            </w:pPr>
            <w:r>
              <w:rPr>
                <w:lang w:val="en"/>
              </w:rPr>
              <w:t>2025-10-05</w:t>
            </w:r>
          </w:p>
        </w:tc>
        <w:tc>
          <w:tcPr>
            <w:tcW w:w="3009" w:type="dxa"/>
            <w:vAlign w:val="center"/>
          </w:tcPr>
          <w:p w14:paraId="1263B857" w14:textId="6DB17CC0"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Everyday English: personal information, countries, nationalities, classroom language</w:t>
            </w:r>
          </w:p>
        </w:tc>
        <w:tc>
          <w:tcPr>
            <w:tcW w:w="2043" w:type="dxa"/>
            <w:vAlign w:val="center"/>
          </w:tcPr>
          <w:p w14:paraId="16A39C5A" w14:textId="4D0BC3DE"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Pair dialogues, matching tasks, speaking practice</w:t>
            </w:r>
          </w:p>
        </w:tc>
        <w:tc>
          <w:tcPr>
            <w:tcW w:w="1750" w:type="dxa"/>
            <w:vAlign w:val="center"/>
          </w:tcPr>
          <w:p w14:paraId="1DB1EBC2" w14:textId="5765E7B3"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Communicative approach, pair work</w:t>
            </w:r>
          </w:p>
        </w:tc>
        <w:tc>
          <w:tcPr>
            <w:tcW w:w="1329" w:type="dxa"/>
          </w:tcPr>
          <w:p w14:paraId="4DAE3AC2" w14:textId="6DE8392E"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4E2B190C" w14:textId="77777777" w:rsidTr="00847F07">
        <w:trPr>
          <w:trHeight w:val="389"/>
        </w:trPr>
        <w:tc>
          <w:tcPr>
            <w:tcW w:w="1364" w:type="dxa"/>
          </w:tcPr>
          <w:p w14:paraId="14EE12A3" w14:textId="55E6535D"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3</w:t>
            </w:r>
          </w:p>
        </w:tc>
        <w:tc>
          <w:tcPr>
            <w:tcW w:w="1273" w:type="dxa"/>
            <w:vAlign w:val="center"/>
          </w:tcPr>
          <w:p w14:paraId="0C4DBF60" w14:textId="075E9AFE" w:rsidR="00517D61" w:rsidRDefault="00517D61" w:rsidP="00517D61">
            <w:pPr>
              <w:rPr>
                <w:rFonts w:ascii="Times New Roman" w:hAnsi="Times New Roman" w:cs="Times New Roman"/>
                <w:b/>
                <w:bCs/>
                <w:sz w:val="24"/>
                <w:szCs w:val="24"/>
              </w:rPr>
            </w:pPr>
            <w:r>
              <w:rPr>
                <w:lang w:val="en"/>
              </w:rPr>
              <w:t>2025-10-12</w:t>
            </w:r>
          </w:p>
        </w:tc>
        <w:tc>
          <w:tcPr>
            <w:tcW w:w="3009" w:type="dxa"/>
            <w:vAlign w:val="center"/>
          </w:tcPr>
          <w:p w14:paraId="1DB37648" w14:textId="19C141C6"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Family, friends, and people; describing appearance and personality</w:t>
            </w:r>
          </w:p>
        </w:tc>
        <w:tc>
          <w:tcPr>
            <w:tcW w:w="2043" w:type="dxa"/>
            <w:vAlign w:val="center"/>
          </w:tcPr>
          <w:p w14:paraId="08CD68AC" w14:textId="26051103"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Vocabulary exercises, sentence writing, short speaking tasks</w:t>
            </w:r>
          </w:p>
        </w:tc>
        <w:tc>
          <w:tcPr>
            <w:tcW w:w="1750" w:type="dxa"/>
            <w:vAlign w:val="center"/>
          </w:tcPr>
          <w:p w14:paraId="4B355105" w14:textId="2B6A6FE4"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Presentation-Practice-Production</w:t>
            </w:r>
          </w:p>
        </w:tc>
        <w:tc>
          <w:tcPr>
            <w:tcW w:w="1329" w:type="dxa"/>
          </w:tcPr>
          <w:p w14:paraId="5772120B" w14:textId="00E68FE1"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453B758E" w14:textId="77777777" w:rsidTr="00847F07">
        <w:trPr>
          <w:trHeight w:val="389"/>
        </w:trPr>
        <w:tc>
          <w:tcPr>
            <w:tcW w:w="1364" w:type="dxa"/>
          </w:tcPr>
          <w:p w14:paraId="666CAE29" w14:textId="0018EA8F"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4</w:t>
            </w:r>
          </w:p>
        </w:tc>
        <w:tc>
          <w:tcPr>
            <w:tcW w:w="1273" w:type="dxa"/>
            <w:vAlign w:val="center"/>
          </w:tcPr>
          <w:p w14:paraId="72623BB3" w14:textId="536CB047" w:rsidR="00517D61" w:rsidRDefault="00517D61" w:rsidP="00517D61">
            <w:pPr>
              <w:rPr>
                <w:rFonts w:ascii="Times New Roman" w:hAnsi="Times New Roman" w:cs="Times New Roman"/>
                <w:b/>
                <w:bCs/>
                <w:sz w:val="24"/>
                <w:szCs w:val="24"/>
              </w:rPr>
            </w:pPr>
            <w:r>
              <w:rPr>
                <w:lang w:val="en"/>
              </w:rPr>
              <w:t>2025-10-19</w:t>
            </w:r>
          </w:p>
        </w:tc>
        <w:tc>
          <w:tcPr>
            <w:tcW w:w="3009" w:type="dxa"/>
            <w:vAlign w:val="center"/>
          </w:tcPr>
          <w:p w14:paraId="3D9935F1" w14:textId="5F570B7E"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Daily routines and free-time activities</w:t>
            </w:r>
          </w:p>
        </w:tc>
        <w:tc>
          <w:tcPr>
            <w:tcW w:w="2043" w:type="dxa"/>
            <w:vAlign w:val="center"/>
          </w:tcPr>
          <w:p w14:paraId="39B73864" w14:textId="2960BD50"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Reading short texts, pair discussion, vocabulary games</w:t>
            </w:r>
          </w:p>
        </w:tc>
        <w:tc>
          <w:tcPr>
            <w:tcW w:w="1750" w:type="dxa"/>
            <w:vAlign w:val="center"/>
          </w:tcPr>
          <w:p w14:paraId="44FB2600" w14:textId="7F4B660C"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Task-based learning</w:t>
            </w:r>
          </w:p>
        </w:tc>
        <w:tc>
          <w:tcPr>
            <w:tcW w:w="1329" w:type="dxa"/>
          </w:tcPr>
          <w:p w14:paraId="71EDA763" w14:textId="282A4916"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6AB057DA" w14:textId="77777777" w:rsidTr="00847F07">
        <w:trPr>
          <w:trHeight w:val="389"/>
        </w:trPr>
        <w:tc>
          <w:tcPr>
            <w:tcW w:w="1364" w:type="dxa"/>
          </w:tcPr>
          <w:p w14:paraId="15199457" w14:textId="56EB2645"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5</w:t>
            </w:r>
          </w:p>
        </w:tc>
        <w:tc>
          <w:tcPr>
            <w:tcW w:w="1273" w:type="dxa"/>
            <w:vAlign w:val="center"/>
          </w:tcPr>
          <w:p w14:paraId="115C9996" w14:textId="0BB381DE" w:rsidR="00517D61" w:rsidRDefault="00517D61" w:rsidP="00517D61">
            <w:pPr>
              <w:rPr>
                <w:rFonts w:ascii="Times New Roman" w:hAnsi="Times New Roman" w:cs="Times New Roman"/>
                <w:b/>
                <w:bCs/>
                <w:sz w:val="24"/>
                <w:szCs w:val="24"/>
              </w:rPr>
            </w:pPr>
            <w:r>
              <w:rPr>
                <w:lang w:val="en"/>
              </w:rPr>
              <w:t>2025-10-26</w:t>
            </w:r>
          </w:p>
        </w:tc>
        <w:tc>
          <w:tcPr>
            <w:tcW w:w="3009" w:type="dxa"/>
            <w:vAlign w:val="center"/>
          </w:tcPr>
          <w:p w14:paraId="287CCA03" w14:textId="0F0B10F6"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Places, buildings, and directions</w:t>
            </w:r>
          </w:p>
        </w:tc>
        <w:tc>
          <w:tcPr>
            <w:tcW w:w="2043" w:type="dxa"/>
            <w:vAlign w:val="center"/>
          </w:tcPr>
          <w:p w14:paraId="565EA99C" w14:textId="369674DA"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Map activities, role-play, asking/giving directions</w:t>
            </w:r>
          </w:p>
        </w:tc>
        <w:tc>
          <w:tcPr>
            <w:tcW w:w="1750" w:type="dxa"/>
            <w:vAlign w:val="center"/>
          </w:tcPr>
          <w:p w14:paraId="089D9B52" w14:textId="450D8D9C"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Communicative language teaching</w:t>
            </w:r>
          </w:p>
        </w:tc>
        <w:tc>
          <w:tcPr>
            <w:tcW w:w="1329" w:type="dxa"/>
          </w:tcPr>
          <w:p w14:paraId="215C3D82" w14:textId="477F3DC9"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37E08EC8" w14:textId="77777777" w:rsidTr="00847F07">
        <w:trPr>
          <w:trHeight w:val="389"/>
        </w:trPr>
        <w:tc>
          <w:tcPr>
            <w:tcW w:w="1364" w:type="dxa"/>
          </w:tcPr>
          <w:p w14:paraId="0A2725CF" w14:textId="1628195C"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6</w:t>
            </w:r>
          </w:p>
        </w:tc>
        <w:tc>
          <w:tcPr>
            <w:tcW w:w="1273" w:type="dxa"/>
            <w:vAlign w:val="center"/>
          </w:tcPr>
          <w:p w14:paraId="1AE220FC" w14:textId="0089CE9C" w:rsidR="00517D61" w:rsidRDefault="00517D61" w:rsidP="00517D61">
            <w:pPr>
              <w:rPr>
                <w:rFonts w:ascii="Times New Roman" w:hAnsi="Times New Roman" w:cs="Times New Roman"/>
                <w:b/>
                <w:bCs/>
                <w:sz w:val="24"/>
                <w:szCs w:val="24"/>
              </w:rPr>
            </w:pPr>
            <w:r>
              <w:rPr>
                <w:lang w:val="en"/>
              </w:rPr>
              <w:t>2025-11-02</w:t>
            </w:r>
          </w:p>
        </w:tc>
        <w:tc>
          <w:tcPr>
            <w:tcW w:w="3009" w:type="dxa"/>
            <w:vAlign w:val="center"/>
          </w:tcPr>
          <w:p w14:paraId="70183285" w14:textId="6DC19B83"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Food, drinks, and shopping vocabulary</w:t>
            </w:r>
          </w:p>
        </w:tc>
        <w:tc>
          <w:tcPr>
            <w:tcW w:w="2043" w:type="dxa"/>
            <w:vAlign w:val="center"/>
          </w:tcPr>
          <w:p w14:paraId="6B570363" w14:textId="3777D931"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Dialogues, menu activity, role-play in shops/restaurants</w:t>
            </w:r>
          </w:p>
        </w:tc>
        <w:tc>
          <w:tcPr>
            <w:tcW w:w="1750" w:type="dxa"/>
            <w:vAlign w:val="center"/>
          </w:tcPr>
          <w:p w14:paraId="0429DC89" w14:textId="0BD3F629"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Role-play, guided practice</w:t>
            </w:r>
          </w:p>
        </w:tc>
        <w:tc>
          <w:tcPr>
            <w:tcW w:w="1329" w:type="dxa"/>
          </w:tcPr>
          <w:p w14:paraId="54FE3914" w14:textId="7772293C"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428F8F35" w14:textId="77777777" w:rsidTr="00847F07">
        <w:trPr>
          <w:trHeight w:val="389"/>
        </w:trPr>
        <w:tc>
          <w:tcPr>
            <w:tcW w:w="1364" w:type="dxa"/>
          </w:tcPr>
          <w:p w14:paraId="3CD25251" w14:textId="1B619BF1"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7</w:t>
            </w:r>
          </w:p>
        </w:tc>
        <w:tc>
          <w:tcPr>
            <w:tcW w:w="1273" w:type="dxa"/>
            <w:vAlign w:val="center"/>
          </w:tcPr>
          <w:p w14:paraId="6BACC816" w14:textId="41C7E98C" w:rsidR="00517D61" w:rsidRDefault="00517D61" w:rsidP="00517D61">
            <w:pPr>
              <w:rPr>
                <w:rFonts w:ascii="Times New Roman" w:hAnsi="Times New Roman" w:cs="Times New Roman"/>
                <w:b/>
                <w:bCs/>
                <w:sz w:val="24"/>
                <w:szCs w:val="24"/>
              </w:rPr>
            </w:pPr>
            <w:r>
              <w:rPr>
                <w:lang w:val="en"/>
              </w:rPr>
              <w:t>2025-11-09</w:t>
            </w:r>
          </w:p>
        </w:tc>
        <w:tc>
          <w:tcPr>
            <w:tcW w:w="3009" w:type="dxa"/>
            <w:vAlign w:val="center"/>
          </w:tcPr>
          <w:p w14:paraId="5E84EBF3" w14:textId="77E8084F"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Education and university life</w:t>
            </w:r>
          </w:p>
        </w:tc>
        <w:tc>
          <w:tcPr>
            <w:tcW w:w="2043" w:type="dxa"/>
            <w:vAlign w:val="center"/>
          </w:tcPr>
          <w:p w14:paraId="2C5CC223" w14:textId="1B93A654"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Discussion, note-taking, vocabulary exercises, class survey</w:t>
            </w:r>
          </w:p>
        </w:tc>
        <w:tc>
          <w:tcPr>
            <w:tcW w:w="1750" w:type="dxa"/>
            <w:vAlign w:val="center"/>
          </w:tcPr>
          <w:p w14:paraId="7D909207" w14:textId="0A60A016"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Interactive lecture, group work</w:t>
            </w:r>
          </w:p>
        </w:tc>
        <w:tc>
          <w:tcPr>
            <w:tcW w:w="1329" w:type="dxa"/>
          </w:tcPr>
          <w:p w14:paraId="2E3F042A" w14:textId="71A4E9D1"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67A7B37F" w14:textId="77777777" w:rsidTr="00847F07">
        <w:trPr>
          <w:trHeight w:val="389"/>
        </w:trPr>
        <w:tc>
          <w:tcPr>
            <w:tcW w:w="1364" w:type="dxa"/>
          </w:tcPr>
          <w:p w14:paraId="1875B6D4" w14:textId="0AA824E7"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8</w:t>
            </w:r>
          </w:p>
        </w:tc>
        <w:tc>
          <w:tcPr>
            <w:tcW w:w="1273" w:type="dxa"/>
            <w:vAlign w:val="center"/>
          </w:tcPr>
          <w:p w14:paraId="76F39CEF" w14:textId="2D578684" w:rsidR="00517D61" w:rsidRDefault="00517D61" w:rsidP="00517D61">
            <w:pPr>
              <w:rPr>
                <w:rFonts w:ascii="Times New Roman" w:hAnsi="Times New Roman" w:cs="Times New Roman"/>
                <w:b/>
                <w:bCs/>
                <w:sz w:val="24"/>
                <w:szCs w:val="24"/>
              </w:rPr>
            </w:pPr>
            <w:r>
              <w:rPr>
                <w:lang w:val="en"/>
              </w:rPr>
              <w:t>2025-11-16</w:t>
            </w:r>
          </w:p>
        </w:tc>
        <w:tc>
          <w:tcPr>
            <w:tcW w:w="3009" w:type="dxa"/>
            <w:vAlign w:val="center"/>
          </w:tcPr>
          <w:p w14:paraId="7AD86652" w14:textId="3F0D2999"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Work and jobs; describing duties and skills</w:t>
            </w:r>
          </w:p>
        </w:tc>
        <w:tc>
          <w:tcPr>
            <w:tcW w:w="2043" w:type="dxa"/>
            <w:vAlign w:val="center"/>
          </w:tcPr>
          <w:p w14:paraId="5ADA4E66" w14:textId="77019830"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Speaking practice, matching job descriptions, sentence building</w:t>
            </w:r>
          </w:p>
        </w:tc>
        <w:tc>
          <w:tcPr>
            <w:tcW w:w="1750" w:type="dxa"/>
            <w:vAlign w:val="center"/>
          </w:tcPr>
          <w:p w14:paraId="03FE8D94" w14:textId="13385FD4"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Communicative tasks</w:t>
            </w:r>
          </w:p>
        </w:tc>
        <w:tc>
          <w:tcPr>
            <w:tcW w:w="1329" w:type="dxa"/>
          </w:tcPr>
          <w:p w14:paraId="578A172B" w14:textId="5EAADD0D"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434F681C" w14:textId="77777777" w:rsidTr="00847F07">
        <w:trPr>
          <w:trHeight w:val="389"/>
        </w:trPr>
        <w:tc>
          <w:tcPr>
            <w:tcW w:w="1364" w:type="dxa"/>
          </w:tcPr>
          <w:p w14:paraId="279DF80A" w14:textId="6F9C55CE"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9</w:t>
            </w:r>
          </w:p>
        </w:tc>
        <w:tc>
          <w:tcPr>
            <w:tcW w:w="1273" w:type="dxa"/>
            <w:vAlign w:val="center"/>
          </w:tcPr>
          <w:p w14:paraId="7241567F" w14:textId="11D02F0D" w:rsidR="00517D61" w:rsidRDefault="00517D61" w:rsidP="00517D61">
            <w:pPr>
              <w:rPr>
                <w:rFonts w:ascii="Times New Roman" w:hAnsi="Times New Roman" w:cs="Times New Roman"/>
                <w:b/>
                <w:bCs/>
                <w:sz w:val="24"/>
                <w:szCs w:val="24"/>
              </w:rPr>
            </w:pPr>
            <w:r>
              <w:rPr>
                <w:lang w:val="en"/>
              </w:rPr>
              <w:t>2025-11-23</w:t>
            </w:r>
          </w:p>
        </w:tc>
        <w:tc>
          <w:tcPr>
            <w:tcW w:w="3009" w:type="dxa"/>
            <w:vAlign w:val="center"/>
          </w:tcPr>
          <w:p w14:paraId="4FA02F30" w14:textId="43EFAEB3"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Review of previous units; vocabulary quiz; midterm preparation</w:t>
            </w:r>
          </w:p>
        </w:tc>
        <w:tc>
          <w:tcPr>
            <w:tcW w:w="2043" w:type="dxa"/>
            <w:vAlign w:val="center"/>
          </w:tcPr>
          <w:p w14:paraId="4F3F1163" w14:textId="5D0DDBE6"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Review games, quiz, group competition</w:t>
            </w:r>
          </w:p>
        </w:tc>
        <w:tc>
          <w:tcPr>
            <w:tcW w:w="1750" w:type="dxa"/>
            <w:vAlign w:val="center"/>
          </w:tcPr>
          <w:p w14:paraId="418AF1B6" w14:textId="77B9DC58"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Review session, formative assessment</w:t>
            </w:r>
          </w:p>
        </w:tc>
        <w:tc>
          <w:tcPr>
            <w:tcW w:w="1329" w:type="dxa"/>
          </w:tcPr>
          <w:p w14:paraId="0A67986E" w14:textId="042AEA07"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2BEC4DE7" w14:textId="77777777" w:rsidTr="00847F07">
        <w:trPr>
          <w:trHeight w:val="389"/>
        </w:trPr>
        <w:tc>
          <w:tcPr>
            <w:tcW w:w="1364" w:type="dxa"/>
          </w:tcPr>
          <w:p w14:paraId="5859E432" w14:textId="74A0B110"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10</w:t>
            </w:r>
          </w:p>
        </w:tc>
        <w:tc>
          <w:tcPr>
            <w:tcW w:w="1273" w:type="dxa"/>
            <w:vAlign w:val="center"/>
          </w:tcPr>
          <w:p w14:paraId="0B942CD5" w14:textId="7AA9C8EE" w:rsidR="00517D61" w:rsidRDefault="00517D61" w:rsidP="00517D61">
            <w:pPr>
              <w:rPr>
                <w:rFonts w:ascii="Times New Roman" w:hAnsi="Times New Roman" w:cs="Times New Roman"/>
                <w:b/>
                <w:bCs/>
                <w:sz w:val="24"/>
                <w:szCs w:val="24"/>
              </w:rPr>
            </w:pPr>
            <w:r>
              <w:rPr>
                <w:lang w:val="en"/>
              </w:rPr>
              <w:t>2025-11-30</w:t>
            </w:r>
          </w:p>
        </w:tc>
        <w:tc>
          <w:tcPr>
            <w:tcW w:w="3009" w:type="dxa"/>
            <w:vAlign w:val="center"/>
          </w:tcPr>
          <w:p w14:paraId="4E88929D" w14:textId="07387043"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Health, body, illness, and medical vocabulary</w:t>
            </w:r>
          </w:p>
        </w:tc>
        <w:tc>
          <w:tcPr>
            <w:tcW w:w="2043" w:type="dxa"/>
            <w:vAlign w:val="center"/>
          </w:tcPr>
          <w:p w14:paraId="686D6374" w14:textId="1B376F51"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Dialogue practice, problem-solving tasks, reading for meaning</w:t>
            </w:r>
          </w:p>
        </w:tc>
        <w:tc>
          <w:tcPr>
            <w:tcW w:w="1750" w:type="dxa"/>
            <w:vAlign w:val="center"/>
          </w:tcPr>
          <w:p w14:paraId="478D51DA" w14:textId="38B63A03"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Contextual teaching, pair work</w:t>
            </w:r>
          </w:p>
        </w:tc>
        <w:tc>
          <w:tcPr>
            <w:tcW w:w="1329" w:type="dxa"/>
          </w:tcPr>
          <w:p w14:paraId="1389E394" w14:textId="7D60B3B4"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7A1B551A" w14:textId="77777777" w:rsidTr="00847F07">
        <w:trPr>
          <w:trHeight w:val="389"/>
        </w:trPr>
        <w:tc>
          <w:tcPr>
            <w:tcW w:w="1364" w:type="dxa"/>
          </w:tcPr>
          <w:p w14:paraId="2375660B" w14:textId="7CCC9055"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11</w:t>
            </w:r>
          </w:p>
        </w:tc>
        <w:tc>
          <w:tcPr>
            <w:tcW w:w="1273" w:type="dxa"/>
            <w:vAlign w:val="center"/>
          </w:tcPr>
          <w:p w14:paraId="69D886A4" w14:textId="5E8E500A" w:rsidR="00517D61" w:rsidRDefault="00517D61" w:rsidP="00517D61">
            <w:pPr>
              <w:rPr>
                <w:rFonts w:ascii="Times New Roman" w:hAnsi="Times New Roman" w:cs="Times New Roman"/>
                <w:b/>
                <w:bCs/>
                <w:sz w:val="24"/>
                <w:szCs w:val="24"/>
              </w:rPr>
            </w:pPr>
            <w:r>
              <w:rPr>
                <w:lang w:val="en"/>
              </w:rPr>
              <w:t>2025-12-07</w:t>
            </w:r>
          </w:p>
        </w:tc>
        <w:tc>
          <w:tcPr>
            <w:tcW w:w="3009" w:type="dxa"/>
            <w:vAlign w:val="center"/>
          </w:tcPr>
          <w:p w14:paraId="32B228D5" w14:textId="2552419C"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Travel and transport</w:t>
            </w:r>
          </w:p>
        </w:tc>
        <w:tc>
          <w:tcPr>
            <w:tcW w:w="2043" w:type="dxa"/>
            <w:vAlign w:val="center"/>
          </w:tcPr>
          <w:p w14:paraId="77D53264" w14:textId="5FABBC03"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Reading and speaking activities, planning a trip, vocabulary categorization</w:t>
            </w:r>
          </w:p>
        </w:tc>
        <w:tc>
          <w:tcPr>
            <w:tcW w:w="1750" w:type="dxa"/>
            <w:vAlign w:val="center"/>
          </w:tcPr>
          <w:p w14:paraId="48FB1D50" w14:textId="5A589DB9"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Task-based learning</w:t>
            </w:r>
          </w:p>
        </w:tc>
        <w:tc>
          <w:tcPr>
            <w:tcW w:w="1329" w:type="dxa"/>
          </w:tcPr>
          <w:p w14:paraId="64A070FC" w14:textId="01DB0432"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5343E983" w14:textId="77777777" w:rsidTr="00847F07">
        <w:trPr>
          <w:trHeight w:val="389"/>
        </w:trPr>
        <w:tc>
          <w:tcPr>
            <w:tcW w:w="1364" w:type="dxa"/>
          </w:tcPr>
          <w:p w14:paraId="059CB352" w14:textId="36E661A7"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12</w:t>
            </w:r>
          </w:p>
        </w:tc>
        <w:tc>
          <w:tcPr>
            <w:tcW w:w="1273" w:type="dxa"/>
            <w:vAlign w:val="center"/>
          </w:tcPr>
          <w:p w14:paraId="6798016A" w14:textId="14A179F6" w:rsidR="00517D61" w:rsidRDefault="00517D61" w:rsidP="00517D61">
            <w:pPr>
              <w:rPr>
                <w:rFonts w:ascii="Times New Roman" w:hAnsi="Times New Roman" w:cs="Times New Roman"/>
                <w:b/>
                <w:bCs/>
                <w:sz w:val="24"/>
                <w:szCs w:val="24"/>
              </w:rPr>
            </w:pPr>
            <w:r>
              <w:rPr>
                <w:lang w:val="en"/>
              </w:rPr>
              <w:t>2025-12-14</w:t>
            </w:r>
          </w:p>
        </w:tc>
        <w:tc>
          <w:tcPr>
            <w:tcW w:w="3009" w:type="dxa"/>
            <w:vAlign w:val="center"/>
          </w:tcPr>
          <w:p w14:paraId="4D7B3B4A" w14:textId="460F09DD"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Feelings, opinions, and communication</w:t>
            </w:r>
          </w:p>
        </w:tc>
        <w:tc>
          <w:tcPr>
            <w:tcW w:w="2043" w:type="dxa"/>
            <w:vAlign w:val="center"/>
          </w:tcPr>
          <w:p w14:paraId="0B9E626C" w14:textId="49FA3E8C"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 xml:space="preserve">Expressing opinions, discussion, short </w:t>
            </w:r>
            <w:r w:rsidRPr="0051708E">
              <w:rPr>
                <w:rFonts w:ascii="Times New Roman" w:eastAsia="Times New Roman" w:hAnsi="Times New Roman" w:cs="Times New Roman"/>
                <w:sz w:val="24"/>
                <w:szCs w:val="24"/>
                <w:lang w:val="en" w:bidi="fa-IR"/>
              </w:rPr>
              <w:lastRenderedPageBreak/>
              <w:t>conversation practice</w:t>
            </w:r>
          </w:p>
        </w:tc>
        <w:tc>
          <w:tcPr>
            <w:tcW w:w="1750" w:type="dxa"/>
            <w:vAlign w:val="center"/>
          </w:tcPr>
          <w:p w14:paraId="56328939" w14:textId="203E63D8"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lastRenderedPageBreak/>
              <w:t>Discussion-based teaching</w:t>
            </w:r>
          </w:p>
        </w:tc>
        <w:tc>
          <w:tcPr>
            <w:tcW w:w="1329" w:type="dxa"/>
          </w:tcPr>
          <w:p w14:paraId="6BC72E30" w14:textId="4A3C92C2"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77542F74" w14:textId="77777777" w:rsidTr="00847F07">
        <w:trPr>
          <w:trHeight w:val="389"/>
        </w:trPr>
        <w:tc>
          <w:tcPr>
            <w:tcW w:w="1364" w:type="dxa"/>
          </w:tcPr>
          <w:p w14:paraId="6F622D04" w14:textId="248E0DD3"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13</w:t>
            </w:r>
          </w:p>
        </w:tc>
        <w:tc>
          <w:tcPr>
            <w:tcW w:w="1273" w:type="dxa"/>
            <w:vAlign w:val="center"/>
          </w:tcPr>
          <w:p w14:paraId="2465D7E8" w14:textId="11D07C2E" w:rsidR="00517D61" w:rsidRDefault="00517D61" w:rsidP="00517D61">
            <w:pPr>
              <w:rPr>
                <w:rFonts w:ascii="Times New Roman" w:hAnsi="Times New Roman" w:cs="Times New Roman"/>
                <w:b/>
                <w:bCs/>
                <w:sz w:val="24"/>
                <w:szCs w:val="24"/>
              </w:rPr>
            </w:pPr>
            <w:r>
              <w:rPr>
                <w:lang w:val="en"/>
              </w:rPr>
              <w:t>2025-12-21</w:t>
            </w:r>
          </w:p>
        </w:tc>
        <w:tc>
          <w:tcPr>
            <w:tcW w:w="3009" w:type="dxa"/>
            <w:vAlign w:val="center"/>
          </w:tcPr>
          <w:p w14:paraId="7218B705" w14:textId="02A92B91"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Time, numbers, dates, and everyday functional expressions</w:t>
            </w:r>
          </w:p>
        </w:tc>
        <w:tc>
          <w:tcPr>
            <w:tcW w:w="2043" w:type="dxa"/>
            <w:vAlign w:val="center"/>
          </w:tcPr>
          <w:p w14:paraId="39322F8E" w14:textId="2EF8FB2C"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Listening/speaking drills, controlled practice</w:t>
            </w:r>
          </w:p>
        </w:tc>
        <w:tc>
          <w:tcPr>
            <w:tcW w:w="1750" w:type="dxa"/>
            <w:vAlign w:val="center"/>
          </w:tcPr>
          <w:p w14:paraId="5557346D" w14:textId="20C881E2"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Practice-oriented instruction</w:t>
            </w:r>
          </w:p>
        </w:tc>
        <w:tc>
          <w:tcPr>
            <w:tcW w:w="1329" w:type="dxa"/>
          </w:tcPr>
          <w:p w14:paraId="0D830B46" w14:textId="0A780FAA"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7EE65D22" w14:textId="77777777" w:rsidTr="00847F07">
        <w:trPr>
          <w:trHeight w:val="389"/>
        </w:trPr>
        <w:tc>
          <w:tcPr>
            <w:tcW w:w="1364" w:type="dxa"/>
          </w:tcPr>
          <w:p w14:paraId="73AD69BA" w14:textId="596C69A0"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14</w:t>
            </w:r>
          </w:p>
        </w:tc>
        <w:tc>
          <w:tcPr>
            <w:tcW w:w="1273" w:type="dxa"/>
            <w:vAlign w:val="center"/>
          </w:tcPr>
          <w:p w14:paraId="5EBDF6AF" w14:textId="0638B1D4" w:rsidR="00517D61" w:rsidRDefault="00517D61" w:rsidP="00517D61">
            <w:pPr>
              <w:rPr>
                <w:rFonts w:ascii="Times New Roman" w:hAnsi="Times New Roman" w:cs="Times New Roman"/>
                <w:b/>
                <w:bCs/>
                <w:sz w:val="24"/>
                <w:szCs w:val="24"/>
              </w:rPr>
            </w:pPr>
            <w:r>
              <w:rPr>
                <w:lang w:val="en"/>
              </w:rPr>
              <w:t>2025-12-28</w:t>
            </w:r>
          </w:p>
        </w:tc>
        <w:tc>
          <w:tcPr>
            <w:tcW w:w="3009" w:type="dxa"/>
            <w:vAlign w:val="center"/>
          </w:tcPr>
          <w:p w14:paraId="38AD89FE" w14:textId="385AF7E5"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Word building: prefixes, suffixes, word families, collocations</w:t>
            </w:r>
          </w:p>
        </w:tc>
        <w:tc>
          <w:tcPr>
            <w:tcW w:w="2043" w:type="dxa"/>
            <w:vAlign w:val="center"/>
          </w:tcPr>
          <w:p w14:paraId="749396C2" w14:textId="14E4E1D6"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Word formation exercises, matching, sentence creation</w:t>
            </w:r>
          </w:p>
        </w:tc>
        <w:tc>
          <w:tcPr>
            <w:tcW w:w="1750" w:type="dxa"/>
            <w:vAlign w:val="center"/>
          </w:tcPr>
          <w:p w14:paraId="5D0B873D" w14:textId="2BB899D2"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Guided discovery</w:t>
            </w:r>
          </w:p>
        </w:tc>
        <w:tc>
          <w:tcPr>
            <w:tcW w:w="1329" w:type="dxa"/>
          </w:tcPr>
          <w:p w14:paraId="1E500541" w14:textId="3AFD949F"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2D39CE71" w14:textId="77777777" w:rsidTr="00847F07">
        <w:trPr>
          <w:trHeight w:val="389"/>
        </w:trPr>
        <w:tc>
          <w:tcPr>
            <w:tcW w:w="1364" w:type="dxa"/>
          </w:tcPr>
          <w:p w14:paraId="668FEF57" w14:textId="430CD5DA"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15</w:t>
            </w:r>
          </w:p>
        </w:tc>
        <w:tc>
          <w:tcPr>
            <w:tcW w:w="1273" w:type="dxa"/>
            <w:vAlign w:val="center"/>
          </w:tcPr>
          <w:p w14:paraId="3ADDBE8A" w14:textId="480ABF92" w:rsidR="00517D61" w:rsidRDefault="00517D61" w:rsidP="00517D61">
            <w:pPr>
              <w:rPr>
                <w:rFonts w:ascii="Times New Roman" w:hAnsi="Times New Roman" w:cs="Times New Roman"/>
                <w:b/>
                <w:bCs/>
                <w:sz w:val="24"/>
                <w:szCs w:val="24"/>
              </w:rPr>
            </w:pPr>
            <w:r>
              <w:rPr>
                <w:lang w:val="en"/>
              </w:rPr>
              <w:t>2026-01-04</w:t>
            </w:r>
          </w:p>
        </w:tc>
        <w:tc>
          <w:tcPr>
            <w:tcW w:w="3009" w:type="dxa"/>
            <w:vAlign w:val="center"/>
          </w:tcPr>
          <w:p w14:paraId="67E3771E" w14:textId="65968E31"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Integrated review and student presentations</w:t>
            </w:r>
          </w:p>
        </w:tc>
        <w:tc>
          <w:tcPr>
            <w:tcW w:w="2043" w:type="dxa"/>
            <w:vAlign w:val="center"/>
          </w:tcPr>
          <w:p w14:paraId="1C5DA293" w14:textId="5BD9E516"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Group presentation, vocabulary recap, peer feedback</w:t>
            </w:r>
          </w:p>
        </w:tc>
        <w:tc>
          <w:tcPr>
            <w:tcW w:w="1750" w:type="dxa"/>
            <w:vAlign w:val="center"/>
          </w:tcPr>
          <w:p w14:paraId="4F32B1BA" w14:textId="51365D6D"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Student-centered learning</w:t>
            </w:r>
          </w:p>
        </w:tc>
        <w:tc>
          <w:tcPr>
            <w:tcW w:w="1329" w:type="dxa"/>
          </w:tcPr>
          <w:p w14:paraId="66D8FB9E" w14:textId="2D3B6384"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77302192" w14:textId="77777777" w:rsidTr="00847F07">
        <w:trPr>
          <w:trHeight w:val="389"/>
        </w:trPr>
        <w:tc>
          <w:tcPr>
            <w:tcW w:w="1364" w:type="dxa"/>
          </w:tcPr>
          <w:p w14:paraId="1DB18A10" w14:textId="44C0E36B"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16</w:t>
            </w:r>
          </w:p>
        </w:tc>
        <w:tc>
          <w:tcPr>
            <w:tcW w:w="1273" w:type="dxa"/>
            <w:vAlign w:val="center"/>
          </w:tcPr>
          <w:p w14:paraId="3F0A4674" w14:textId="5F642EA9" w:rsidR="00517D61" w:rsidRDefault="00517D61" w:rsidP="00517D61">
            <w:pPr>
              <w:rPr>
                <w:rFonts w:ascii="Times New Roman" w:hAnsi="Times New Roman" w:cs="Times New Roman"/>
                <w:b/>
                <w:bCs/>
                <w:sz w:val="24"/>
                <w:szCs w:val="24"/>
              </w:rPr>
            </w:pPr>
            <w:r>
              <w:rPr>
                <w:lang w:val="en"/>
              </w:rPr>
              <w:t>2026-01-11</w:t>
            </w:r>
          </w:p>
        </w:tc>
        <w:tc>
          <w:tcPr>
            <w:tcW w:w="3009" w:type="dxa"/>
          </w:tcPr>
          <w:p w14:paraId="083DA44A" w14:textId="595E10CB" w:rsidR="00517D61" w:rsidRDefault="00517D61" w:rsidP="00517D61">
            <w:pPr>
              <w:rPr>
                <w:rFonts w:ascii="Times New Roman" w:hAnsi="Times New Roman" w:cs="Times New Roman"/>
                <w:b/>
                <w:bCs/>
                <w:sz w:val="24"/>
                <w:szCs w:val="24"/>
              </w:rPr>
            </w:pPr>
            <w:r w:rsidRPr="00E50443">
              <w:rPr>
                <w:rStyle w:val="Strong"/>
                <w:b w:val="0"/>
                <w:bCs w:val="0"/>
              </w:rPr>
              <w:t>Speaking &amp; Vocabulary Consolidation (student presentations)</w:t>
            </w:r>
            <w:r w:rsidRPr="00E50443">
              <w:t>;</w:t>
            </w:r>
            <w:r>
              <w:t xml:space="preserve"> recycling key vocabulary, collocations, and functional expressions from the course</w:t>
            </w:r>
          </w:p>
        </w:tc>
        <w:tc>
          <w:tcPr>
            <w:tcW w:w="2043" w:type="dxa"/>
          </w:tcPr>
          <w:p w14:paraId="3FD45DAF" w14:textId="04489CE0" w:rsidR="00517D61" w:rsidRDefault="00517D61" w:rsidP="00517D61">
            <w:pPr>
              <w:rPr>
                <w:rFonts w:ascii="Times New Roman" w:hAnsi="Times New Roman" w:cs="Times New Roman"/>
                <w:b/>
                <w:bCs/>
                <w:sz w:val="24"/>
                <w:szCs w:val="24"/>
              </w:rPr>
            </w:pPr>
            <w:r>
              <w:t>Pair/group preparation; short presentations (2–3 minutes); peer feedback checklist; review game (e.g., Kahoot / word race)</w:t>
            </w:r>
          </w:p>
        </w:tc>
        <w:tc>
          <w:tcPr>
            <w:tcW w:w="1750" w:type="dxa"/>
          </w:tcPr>
          <w:p w14:paraId="511AE242" w14:textId="1A185E15" w:rsidR="00517D61" w:rsidRDefault="00517D61" w:rsidP="00517D61">
            <w:pPr>
              <w:rPr>
                <w:rFonts w:ascii="Times New Roman" w:hAnsi="Times New Roman" w:cs="Times New Roman"/>
                <w:b/>
                <w:bCs/>
                <w:sz w:val="24"/>
                <w:szCs w:val="24"/>
              </w:rPr>
            </w:pPr>
            <w:r>
              <w:t>Student-centered learning; communicative approach; peer feedback</w:t>
            </w:r>
          </w:p>
        </w:tc>
        <w:tc>
          <w:tcPr>
            <w:tcW w:w="1329" w:type="dxa"/>
          </w:tcPr>
          <w:p w14:paraId="0F66D618" w14:textId="5A658AEE"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517D61" w14:paraId="09342139" w14:textId="77777777" w:rsidTr="00847F07">
        <w:trPr>
          <w:trHeight w:val="389"/>
        </w:trPr>
        <w:tc>
          <w:tcPr>
            <w:tcW w:w="1364" w:type="dxa"/>
          </w:tcPr>
          <w:p w14:paraId="0C84C97D" w14:textId="7C726159"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17</w:t>
            </w:r>
          </w:p>
        </w:tc>
        <w:tc>
          <w:tcPr>
            <w:tcW w:w="1273" w:type="dxa"/>
            <w:vAlign w:val="center"/>
          </w:tcPr>
          <w:p w14:paraId="5D32862B" w14:textId="215EF571" w:rsidR="00517D61" w:rsidRDefault="00517D61" w:rsidP="00517D61">
            <w:pPr>
              <w:rPr>
                <w:rFonts w:ascii="Times New Roman" w:hAnsi="Times New Roman" w:cs="Times New Roman"/>
                <w:b/>
                <w:bCs/>
                <w:sz w:val="24"/>
                <w:szCs w:val="24"/>
              </w:rPr>
            </w:pPr>
            <w:r>
              <w:rPr>
                <w:lang w:val="en"/>
              </w:rPr>
              <w:t>2026-01-18</w:t>
            </w:r>
          </w:p>
        </w:tc>
        <w:tc>
          <w:tcPr>
            <w:tcW w:w="3009" w:type="dxa"/>
            <w:vAlign w:val="center"/>
          </w:tcPr>
          <w:p w14:paraId="7651FD94" w14:textId="22701DFE"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Final review and final examination</w:t>
            </w:r>
          </w:p>
        </w:tc>
        <w:tc>
          <w:tcPr>
            <w:tcW w:w="2043" w:type="dxa"/>
            <w:vAlign w:val="center"/>
          </w:tcPr>
          <w:p w14:paraId="427A0E6D" w14:textId="423B6AF2"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Final written/oral evaluation</w:t>
            </w:r>
          </w:p>
        </w:tc>
        <w:tc>
          <w:tcPr>
            <w:tcW w:w="1750" w:type="dxa"/>
            <w:vAlign w:val="center"/>
          </w:tcPr>
          <w:p w14:paraId="5F884895" w14:textId="7C829F4D" w:rsidR="00517D61" w:rsidRDefault="00517D61" w:rsidP="00517D61">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Assessment</w:t>
            </w:r>
          </w:p>
        </w:tc>
        <w:tc>
          <w:tcPr>
            <w:tcW w:w="1329" w:type="dxa"/>
          </w:tcPr>
          <w:p w14:paraId="0A5565EE" w14:textId="1694B3D9" w:rsidR="00517D61" w:rsidRDefault="00517D61" w:rsidP="00517D61">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bl>
    <w:p w14:paraId="2FEB3F4E" w14:textId="77777777" w:rsidR="00BD6675" w:rsidRDefault="00BD6675" w:rsidP="00BD6675">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0525"/>
      </w:tblGrid>
      <w:tr w:rsidR="00BD6675" w14:paraId="646977C3" w14:textId="77777777" w:rsidTr="00341FA5">
        <w:trPr>
          <w:trHeight w:val="548"/>
        </w:trPr>
        <w:tc>
          <w:tcPr>
            <w:tcW w:w="10525" w:type="dxa"/>
          </w:tcPr>
          <w:p w14:paraId="53E09027" w14:textId="77777777" w:rsidR="0051708E" w:rsidRDefault="00BD6675" w:rsidP="0051708E">
            <w:pPr>
              <w:rPr>
                <w:rFonts w:ascii="Times New Roman" w:hAnsi="Times New Roman" w:cs="Times New Roman"/>
                <w:sz w:val="24"/>
                <w:szCs w:val="24"/>
              </w:rPr>
            </w:pPr>
            <w:r w:rsidRPr="00341FA5">
              <w:rPr>
                <w:rFonts w:ascii="Times New Roman" w:hAnsi="Times New Roman" w:cs="Times New Roman"/>
                <w:sz w:val="24"/>
                <w:szCs w:val="24"/>
              </w:rPr>
              <w:t xml:space="preserve">Student </w:t>
            </w:r>
            <w:r w:rsidR="00F83C17" w:rsidRPr="00341FA5">
              <w:rPr>
                <w:rFonts w:ascii="Times New Roman" w:hAnsi="Times New Roman" w:cs="Times New Roman"/>
                <w:sz w:val="24"/>
                <w:szCs w:val="24"/>
              </w:rPr>
              <w:t>Assignments:</w:t>
            </w:r>
            <w:r w:rsidR="0051708E">
              <w:t xml:space="preserve"> </w:t>
            </w:r>
          </w:p>
          <w:p w14:paraId="6EE864A1" w14:textId="02FD0CBB" w:rsidR="00BD6675" w:rsidRPr="0051708E" w:rsidRDefault="0051708E" w:rsidP="0051708E">
            <w:pPr>
              <w:pStyle w:val="ListParagraph"/>
              <w:jc w:val="both"/>
              <w:rPr>
                <w:rFonts w:ascii="Times New Roman" w:hAnsi="Times New Roman" w:cs="Times New Roman"/>
                <w:sz w:val="24"/>
                <w:szCs w:val="24"/>
              </w:rPr>
            </w:pPr>
            <w:r w:rsidRPr="0051708E">
              <w:rPr>
                <w:rFonts w:ascii="Times New Roman" w:hAnsi="Times New Roman" w:cs="Times New Roman"/>
                <w:sz w:val="24"/>
                <w:szCs w:val="24"/>
              </w:rPr>
              <w:t>Students are required to complete weekly vocabulary exercises, maintain a vocabulary notebook, prepare assigned unit activities, participate in pair/group speaking tasks, write short sentences and paragraphs using target vocabulary, and review previously taught lexical items for quizzes and exams.</w:t>
            </w:r>
          </w:p>
        </w:tc>
      </w:tr>
      <w:tr w:rsidR="00BD6675" w14:paraId="361DCE5D" w14:textId="77777777" w:rsidTr="00341FA5">
        <w:trPr>
          <w:trHeight w:val="728"/>
        </w:trPr>
        <w:tc>
          <w:tcPr>
            <w:tcW w:w="10525" w:type="dxa"/>
          </w:tcPr>
          <w:p w14:paraId="4D608C00" w14:textId="77777777" w:rsidR="0051708E" w:rsidRDefault="00BD6675" w:rsidP="0051708E">
            <w:pPr>
              <w:rPr>
                <w:rFonts w:ascii="Times New Roman" w:hAnsi="Times New Roman" w:cs="Times New Roman"/>
                <w:sz w:val="24"/>
                <w:szCs w:val="24"/>
              </w:rPr>
            </w:pPr>
            <w:r w:rsidRPr="00341FA5">
              <w:rPr>
                <w:rFonts w:ascii="Times New Roman" w:hAnsi="Times New Roman" w:cs="Times New Roman"/>
                <w:sz w:val="24"/>
                <w:szCs w:val="24"/>
              </w:rPr>
              <w:t xml:space="preserve">Evaluation </w:t>
            </w:r>
            <w:r w:rsidR="00F83C17" w:rsidRPr="00341FA5">
              <w:rPr>
                <w:rFonts w:ascii="Times New Roman" w:hAnsi="Times New Roman" w:cs="Times New Roman"/>
                <w:sz w:val="24"/>
                <w:szCs w:val="24"/>
              </w:rPr>
              <w:t xml:space="preserve">Method For The Course Unit: </w:t>
            </w:r>
            <w:r w:rsidR="00F83C17" w:rsidRPr="00341FA5">
              <w:rPr>
                <w:rFonts w:ascii="Times New Roman" w:hAnsi="Times New Roman" w:cs="Times New Roman"/>
                <w:sz w:val="24"/>
                <w:szCs w:val="24"/>
              </w:rPr>
              <w:tab/>
            </w:r>
          </w:p>
          <w:p w14:paraId="291FD10D" w14:textId="1FE91F40" w:rsidR="0051708E" w:rsidRPr="0051708E" w:rsidRDefault="0051708E" w:rsidP="0051708E">
            <w:pPr>
              <w:spacing w:after="0" w:line="240" w:lineRule="auto"/>
              <w:rPr>
                <w:rFonts w:ascii="Times New Roman" w:hAnsi="Times New Roman" w:cs="Times New Roman"/>
                <w:sz w:val="24"/>
                <w:szCs w:val="24"/>
              </w:rPr>
            </w:pPr>
            <w:r w:rsidRPr="0051708E">
              <w:rPr>
                <w:rFonts w:ascii="Times New Roman" w:hAnsi="Times New Roman" w:cs="Times New Roman"/>
                <w:sz w:val="24"/>
                <w:szCs w:val="24"/>
              </w:rPr>
              <w:t>Assignments and classroom participation: 20%</w:t>
            </w:r>
          </w:p>
          <w:p w14:paraId="44A3B3DE" w14:textId="77777777" w:rsidR="0051708E" w:rsidRPr="0051708E" w:rsidRDefault="0051708E" w:rsidP="0051708E">
            <w:pPr>
              <w:spacing w:after="0" w:line="240" w:lineRule="auto"/>
              <w:rPr>
                <w:rFonts w:ascii="Times New Roman" w:hAnsi="Times New Roman" w:cs="Times New Roman"/>
                <w:sz w:val="24"/>
                <w:szCs w:val="24"/>
              </w:rPr>
            </w:pPr>
            <w:r w:rsidRPr="0051708E">
              <w:rPr>
                <w:rFonts w:ascii="Times New Roman" w:hAnsi="Times New Roman" w:cs="Times New Roman"/>
                <w:sz w:val="24"/>
                <w:szCs w:val="24"/>
              </w:rPr>
              <w:t>Quizzes and midterm exam: 30%</w:t>
            </w:r>
          </w:p>
          <w:p w14:paraId="3D2456AC" w14:textId="573824D0" w:rsidR="00F9377D" w:rsidRPr="00341FA5" w:rsidRDefault="0051708E" w:rsidP="0051708E">
            <w:pPr>
              <w:rPr>
                <w:rFonts w:ascii="Times New Roman" w:hAnsi="Times New Roman" w:cs="Times New Roman"/>
                <w:sz w:val="24"/>
                <w:szCs w:val="24"/>
              </w:rPr>
            </w:pPr>
            <w:r w:rsidRPr="0051708E">
              <w:rPr>
                <w:rFonts w:ascii="Times New Roman" w:hAnsi="Times New Roman" w:cs="Times New Roman"/>
                <w:sz w:val="24"/>
                <w:szCs w:val="24"/>
              </w:rPr>
              <w:t>Final exam: 50%</w:t>
            </w:r>
          </w:p>
        </w:tc>
      </w:tr>
      <w:tr w:rsidR="00BD6675" w14:paraId="1EC24855" w14:textId="77777777" w:rsidTr="00341FA5">
        <w:trPr>
          <w:trHeight w:val="1250"/>
        </w:trPr>
        <w:tc>
          <w:tcPr>
            <w:tcW w:w="10525" w:type="dxa"/>
          </w:tcPr>
          <w:p w14:paraId="0DD2607B" w14:textId="77777777" w:rsidR="0051708E" w:rsidRPr="0051708E" w:rsidRDefault="0051708E" w:rsidP="0051708E">
            <w:pPr>
              <w:spacing w:after="0" w:line="240" w:lineRule="auto"/>
              <w:rPr>
                <w:rFonts w:ascii="Times New Roman" w:hAnsi="Times New Roman" w:cs="Times New Roman"/>
                <w:sz w:val="24"/>
                <w:szCs w:val="24"/>
              </w:rPr>
            </w:pPr>
            <w:r w:rsidRPr="0051708E">
              <w:rPr>
                <w:rFonts w:ascii="Times New Roman" w:hAnsi="Times New Roman" w:cs="Times New Roman"/>
                <w:sz w:val="24"/>
                <w:szCs w:val="24"/>
              </w:rPr>
              <w:t>Main resources of the course approved by the ministry:</w:t>
            </w:r>
          </w:p>
          <w:p w14:paraId="5ACBF951" w14:textId="77777777" w:rsidR="0051708E" w:rsidRPr="0051708E" w:rsidRDefault="0051708E" w:rsidP="0051708E">
            <w:pPr>
              <w:spacing w:after="0" w:line="240" w:lineRule="auto"/>
              <w:rPr>
                <w:rFonts w:ascii="Times New Roman" w:hAnsi="Times New Roman" w:cs="Times New Roman"/>
                <w:sz w:val="24"/>
                <w:szCs w:val="24"/>
              </w:rPr>
            </w:pPr>
          </w:p>
          <w:p w14:paraId="5E287FD3" w14:textId="43959A2A" w:rsidR="0051708E" w:rsidRPr="0051708E" w:rsidRDefault="0051708E" w:rsidP="0051708E">
            <w:pPr>
              <w:pStyle w:val="ListParagraph"/>
              <w:numPr>
                <w:ilvl w:val="0"/>
                <w:numId w:val="3"/>
              </w:numPr>
              <w:spacing w:after="0" w:line="240" w:lineRule="auto"/>
              <w:rPr>
                <w:rFonts w:ascii="Times New Roman" w:hAnsi="Times New Roman" w:cs="Times New Roman"/>
                <w:sz w:val="24"/>
                <w:szCs w:val="24"/>
              </w:rPr>
            </w:pPr>
            <w:r w:rsidRPr="0051708E">
              <w:rPr>
                <w:rFonts w:ascii="Times New Roman" w:hAnsi="Times New Roman" w:cs="Times New Roman"/>
                <w:sz w:val="24"/>
                <w:szCs w:val="24"/>
              </w:rPr>
              <w:t>McCarthy, Michael &amp; O’Dell, Felicity. English Vocabulary in Use: Pre-intermediate and Intermediate. Cambridge University Press.</w:t>
            </w:r>
          </w:p>
          <w:p w14:paraId="52BCB4F7" w14:textId="0594074C" w:rsidR="0051708E" w:rsidRPr="0051708E" w:rsidRDefault="0051708E" w:rsidP="0051708E">
            <w:pPr>
              <w:pStyle w:val="ListParagraph"/>
              <w:numPr>
                <w:ilvl w:val="0"/>
                <w:numId w:val="3"/>
              </w:numPr>
              <w:spacing w:after="0" w:line="240" w:lineRule="auto"/>
              <w:rPr>
                <w:rFonts w:ascii="Times New Roman" w:hAnsi="Times New Roman" w:cs="Times New Roman"/>
                <w:sz w:val="24"/>
                <w:szCs w:val="24"/>
              </w:rPr>
            </w:pPr>
            <w:r w:rsidRPr="0051708E">
              <w:rPr>
                <w:rFonts w:ascii="Times New Roman" w:hAnsi="Times New Roman" w:cs="Times New Roman"/>
                <w:sz w:val="24"/>
                <w:szCs w:val="24"/>
              </w:rPr>
              <w:t>Supplementary instructor-designed materials and vocabulary practice worksheets.</w:t>
            </w:r>
          </w:p>
          <w:p w14:paraId="3082A35F" w14:textId="3B04DC86" w:rsidR="00BD6675" w:rsidRPr="0051708E" w:rsidRDefault="0051708E" w:rsidP="0051708E">
            <w:pPr>
              <w:pStyle w:val="ListParagraph"/>
              <w:numPr>
                <w:ilvl w:val="0"/>
                <w:numId w:val="3"/>
              </w:numPr>
              <w:rPr>
                <w:rFonts w:ascii="Times New Roman" w:hAnsi="Times New Roman" w:cs="Times New Roman"/>
                <w:sz w:val="24"/>
                <w:szCs w:val="24"/>
              </w:rPr>
            </w:pPr>
            <w:r w:rsidRPr="0051708E">
              <w:rPr>
                <w:rFonts w:ascii="Times New Roman" w:hAnsi="Times New Roman" w:cs="Times New Roman"/>
                <w:sz w:val="24"/>
                <w:szCs w:val="24"/>
              </w:rPr>
              <w:t>Approved English-English learner dictionaries and classroom audio materials.</w:t>
            </w:r>
          </w:p>
        </w:tc>
      </w:tr>
    </w:tbl>
    <w:p w14:paraId="6CA49653" w14:textId="77777777" w:rsidR="00517D61" w:rsidRDefault="00517D61" w:rsidP="00517D61">
      <w:pPr>
        <w:pStyle w:val="Heading3"/>
        <w:rPr>
          <w:lang w:val="en"/>
        </w:rPr>
      </w:pPr>
    </w:p>
    <w:p w14:paraId="70695369" w14:textId="77777777" w:rsidR="00517D61" w:rsidRDefault="00517D61" w:rsidP="00517D61">
      <w:pPr>
        <w:pStyle w:val="Heading3"/>
        <w:rPr>
          <w:lang w:val="en"/>
        </w:rPr>
      </w:pPr>
    </w:p>
    <w:p w14:paraId="29D91124" w14:textId="77777777" w:rsidR="00517D61" w:rsidRDefault="00517D61" w:rsidP="00517D61">
      <w:pPr>
        <w:pStyle w:val="Heading3"/>
        <w:rPr>
          <w:lang w:val="en"/>
        </w:rPr>
      </w:pPr>
    </w:p>
    <w:p w14:paraId="6EC6ED28" w14:textId="77777777" w:rsidR="00517D61" w:rsidRDefault="00517D61" w:rsidP="00517D61">
      <w:pPr>
        <w:pStyle w:val="Heading3"/>
        <w:rPr>
          <w:lang w:val="en"/>
        </w:rPr>
      </w:pPr>
    </w:p>
    <w:sectPr w:rsidR="00517D61" w:rsidSect="00341FA5">
      <w:pgSz w:w="12240" w:h="15840"/>
      <w:pgMar w:top="1008" w:right="634" w:bottom="288"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F728C"/>
    <w:multiLevelType w:val="hybridMultilevel"/>
    <w:tmpl w:val="87069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14C76"/>
    <w:multiLevelType w:val="hybridMultilevel"/>
    <w:tmpl w:val="28D245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03B51"/>
    <w:multiLevelType w:val="hybridMultilevel"/>
    <w:tmpl w:val="8B2EE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279703">
    <w:abstractNumId w:val="2"/>
  </w:num>
  <w:num w:numId="2" w16cid:durableId="1087385389">
    <w:abstractNumId w:val="0"/>
  </w:num>
  <w:num w:numId="3" w16cid:durableId="1534997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ED"/>
    <w:rsid w:val="000212ED"/>
    <w:rsid w:val="003216A1"/>
    <w:rsid w:val="00341FA5"/>
    <w:rsid w:val="004B50DD"/>
    <w:rsid w:val="0051708E"/>
    <w:rsid w:val="00517D61"/>
    <w:rsid w:val="00643581"/>
    <w:rsid w:val="006D0A22"/>
    <w:rsid w:val="00B14BEC"/>
    <w:rsid w:val="00BD6675"/>
    <w:rsid w:val="00CF48B1"/>
    <w:rsid w:val="00E50443"/>
    <w:rsid w:val="00F458BF"/>
    <w:rsid w:val="00F614B6"/>
    <w:rsid w:val="00F83C17"/>
    <w:rsid w:val="00F937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1CE45"/>
  <w15:chartTrackingRefBased/>
  <w15:docId w15:val="{5E9773AA-9724-4CE2-9B36-395B0DEA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08E"/>
    <w:pPr>
      <w:spacing w:before="100" w:beforeAutospacing="1" w:after="100" w:afterAutospacing="1" w:line="240" w:lineRule="auto"/>
      <w:outlineLvl w:val="0"/>
    </w:pPr>
    <w:rPr>
      <w:rFonts w:ascii="Times New Roman" w:eastAsia="Times New Roman" w:hAnsi="Times New Roman" w:cs="Times New Roman"/>
      <w:b/>
      <w:bCs/>
      <w:kern w:val="36"/>
      <w:sz w:val="48"/>
      <w:szCs w:val="48"/>
      <w:lang w:bidi="fa-IR"/>
    </w:rPr>
  </w:style>
  <w:style w:type="paragraph" w:styleId="Heading2">
    <w:name w:val="heading 2"/>
    <w:basedOn w:val="Normal"/>
    <w:link w:val="Heading2Char"/>
    <w:uiPriority w:val="9"/>
    <w:qFormat/>
    <w:rsid w:val="0051708E"/>
    <w:pPr>
      <w:spacing w:before="100" w:beforeAutospacing="1" w:after="100" w:afterAutospacing="1" w:line="240" w:lineRule="auto"/>
      <w:outlineLvl w:val="1"/>
    </w:pPr>
    <w:rPr>
      <w:rFonts w:ascii="Times New Roman" w:eastAsia="Times New Roman" w:hAnsi="Times New Roman" w:cs="Times New Roman"/>
      <w:b/>
      <w:bCs/>
      <w:sz w:val="36"/>
      <w:szCs w:val="36"/>
      <w:lang w:bidi="fa-IR"/>
    </w:rPr>
  </w:style>
  <w:style w:type="paragraph" w:styleId="Heading3">
    <w:name w:val="heading 3"/>
    <w:basedOn w:val="Normal"/>
    <w:next w:val="Normal"/>
    <w:link w:val="Heading3Char"/>
    <w:uiPriority w:val="9"/>
    <w:semiHidden/>
    <w:unhideWhenUsed/>
    <w:qFormat/>
    <w:rsid w:val="00517D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6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8B1"/>
    <w:pPr>
      <w:ind w:left="720"/>
      <w:contextualSpacing/>
    </w:pPr>
  </w:style>
  <w:style w:type="character" w:customStyle="1" w:styleId="Heading1Char">
    <w:name w:val="Heading 1 Char"/>
    <w:basedOn w:val="DefaultParagraphFont"/>
    <w:link w:val="Heading1"/>
    <w:uiPriority w:val="9"/>
    <w:rsid w:val="0051708E"/>
    <w:rPr>
      <w:rFonts w:ascii="Times New Roman" w:eastAsia="Times New Roman" w:hAnsi="Times New Roman" w:cs="Times New Roman"/>
      <w:b/>
      <w:bCs/>
      <w:kern w:val="36"/>
      <w:sz w:val="48"/>
      <w:szCs w:val="48"/>
      <w:lang w:bidi="fa-IR"/>
    </w:rPr>
  </w:style>
  <w:style w:type="character" w:customStyle="1" w:styleId="Heading2Char">
    <w:name w:val="Heading 2 Char"/>
    <w:basedOn w:val="DefaultParagraphFont"/>
    <w:link w:val="Heading2"/>
    <w:uiPriority w:val="9"/>
    <w:rsid w:val="0051708E"/>
    <w:rPr>
      <w:rFonts w:ascii="Times New Roman" w:eastAsia="Times New Roman" w:hAnsi="Times New Roman" w:cs="Times New Roman"/>
      <w:b/>
      <w:bCs/>
      <w:sz w:val="36"/>
      <w:szCs w:val="36"/>
      <w:lang w:bidi="fa-IR"/>
    </w:rPr>
  </w:style>
  <w:style w:type="character" w:styleId="Strong">
    <w:name w:val="Strong"/>
    <w:basedOn w:val="DefaultParagraphFont"/>
    <w:uiPriority w:val="22"/>
    <w:qFormat/>
    <w:rsid w:val="00E50443"/>
    <w:rPr>
      <w:b/>
      <w:bCs/>
    </w:rPr>
  </w:style>
  <w:style w:type="character" w:customStyle="1" w:styleId="Heading3Char">
    <w:name w:val="Heading 3 Char"/>
    <w:basedOn w:val="DefaultParagraphFont"/>
    <w:link w:val="Heading3"/>
    <w:uiPriority w:val="9"/>
    <w:semiHidden/>
    <w:rsid w:val="00517D6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202223">
      <w:bodyDiv w:val="1"/>
      <w:marLeft w:val="0"/>
      <w:marRight w:val="0"/>
      <w:marTop w:val="0"/>
      <w:marBottom w:val="0"/>
      <w:divBdr>
        <w:top w:val="none" w:sz="0" w:space="0" w:color="auto"/>
        <w:left w:val="none" w:sz="0" w:space="0" w:color="auto"/>
        <w:bottom w:val="none" w:sz="0" w:space="0" w:color="auto"/>
        <w:right w:val="none" w:sz="0" w:space="0" w:color="auto"/>
      </w:divBdr>
      <w:divsChild>
        <w:div w:id="1285307531">
          <w:marLeft w:val="0"/>
          <w:marRight w:val="0"/>
          <w:marTop w:val="0"/>
          <w:marBottom w:val="0"/>
          <w:divBdr>
            <w:top w:val="none" w:sz="0" w:space="0" w:color="auto"/>
            <w:left w:val="none" w:sz="0" w:space="0" w:color="auto"/>
            <w:bottom w:val="none" w:sz="0" w:space="0" w:color="auto"/>
            <w:right w:val="none" w:sz="0" w:space="0" w:color="auto"/>
          </w:divBdr>
        </w:div>
      </w:divsChild>
    </w:div>
    <w:div w:id="1995336870">
      <w:bodyDiv w:val="1"/>
      <w:marLeft w:val="0"/>
      <w:marRight w:val="0"/>
      <w:marTop w:val="0"/>
      <w:marBottom w:val="0"/>
      <w:divBdr>
        <w:top w:val="none" w:sz="0" w:space="0" w:color="auto"/>
        <w:left w:val="none" w:sz="0" w:space="0" w:color="auto"/>
        <w:bottom w:val="none" w:sz="0" w:space="0" w:color="auto"/>
        <w:right w:val="none" w:sz="0" w:space="0" w:color="auto"/>
      </w:divBdr>
      <w:divsChild>
        <w:div w:id="1032724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EEC1-D372-4677-BB23-FA3EA5DA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RazR</cp:lastModifiedBy>
  <cp:revision>11</cp:revision>
  <dcterms:created xsi:type="dcterms:W3CDTF">2026-05-24T16:54:00Z</dcterms:created>
  <dcterms:modified xsi:type="dcterms:W3CDTF">2026-05-29T14:57:00Z</dcterms:modified>
</cp:coreProperties>
</file>